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10a7" w14:textId="4e11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2024 жылғы 26 желтоқсандағы № 384/16 "2025-2027 жылдарға арналған Шахтинск қаласының Долинка, Новодолинский, Шахан кенттерінің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2025 жылғы 28 мамырдағы № 422/19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2024 жылғы 26 желтоқсандағы № 384/16 "2025-2027 жылдарға арналған Шахтинск қаласының Долинка, Новодолинский, Шахан кенттерінің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қалалық мәслихат ШЕШІМ ҚАБЫЛДАДЫ:";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Шахтинск қаласы Долинка, Новодолинский, Шахан кенттерінің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1 010 847 мың теңге, оның ішінде: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90 861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500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919 441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1 053 319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теңге: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-42 472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42 472 мың теңге: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42 472 мың теңге.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мамырдағы № 422/19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кенттер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1 010 847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мамырдағы № 422/19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Шахан кенті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мамырдағы № 422/19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Долинка кенті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мамырдағы № 422/19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Новодолинский кенті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