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bb21" w14:textId="880b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2024 жылғы 26 желтоқсандағы № 384/16 "2025-2027 жылдарға арналған Шахтинск қаласының Долинка, Новодолинский, Шахан кенттерінің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2025 жылғы 20 ақпандағы № 398/17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2024 жылғы 26 желтоқсандағы № 384/16 "2025-2027 жылдарға арналған Шахтинск қаласының Долинка, Новодолинский, Шахан кенттерінің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Шахтинск қаласы Долинка, Новодолинский, Шахан кенттерінің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990 847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90 861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899 441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994 688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-3 841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3 841 мың теңге: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3 841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ақпандағы № 398/17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384/16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кенттер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ақпандағы № 398/17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384/16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Шахан кенті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ақпандағы № 398/17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384/16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Долинка кенті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ақпандағы № 398/17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384/16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Новодолинский кенті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