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212b4" w14:textId="fb212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 әкімінің аппараты" мемлекеттік мекемесінің лауазымды адамдарының жеке тұлғаларды және заңды тұлғалардың өкілдерін жеке қабылдау регламентін бекіту туралы</w:t>
      </w:r>
    </w:p>
    <w:p>
      <w:pPr>
        <w:spacing w:after="0"/>
        <w:ind w:left="0"/>
        <w:jc w:val="both"/>
      </w:pPr>
      <w:r>
        <w:rPr>
          <w:rFonts w:ascii="Times New Roman"/>
          <w:b w:val="false"/>
          <w:i w:val="false"/>
          <w:color w:val="000000"/>
          <w:sz w:val="28"/>
        </w:rPr>
        <w:t>Қарағанды облысы Шахтинск қаласының әкімдігінің 2025 жылғы 22 шілдедегі № 34/09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 бекіту,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Қазақстан Республикасы Үкіметінің 2020 жылғы 8 қыркүйектегі № 560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2023 жылғы 15 наурыздағы № 214 </w:t>
      </w:r>
      <w:r>
        <w:rPr>
          <w:rFonts w:ascii="Times New Roman"/>
          <w:b w:val="false"/>
          <w:i w:val="false"/>
          <w:color w:val="000000"/>
          <w:sz w:val="28"/>
        </w:rPr>
        <w:t>қаулысына</w:t>
      </w:r>
      <w:r>
        <w:rPr>
          <w:rFonts w:ascii="Times New Roman"/>
          <w:b w:val="false"/>
          <w:i w:val="false"/>
          <w:color w:val="000000"/>
          <w:sz w:val="28"/>
        </w:rPr>
        <w:t xml:space="preserve"> сәйкес Шахтинск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"Шахтинск қаласы әкімінің аппараты" мемлекеттік мекемесінің лауазымды адамдарының жеке тұлғаларды және заңды тұлғалардың өкілдерін жеке қабылдауының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орындалуына бақылау жасау Шахтинск қаласы әкімі аппаратының басшысы Н.Ю. Циолковскаяға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Кыдырганбеков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қаласы әкімдігінің</w:t>
            </w:r>
            <w:r>
              <w:br/>
            </w:r>
            <w:r>
              <w:rPr>
                <w:rFonts w:ascii="Times New Roman"/>
                <w:b w:val="false"/>
                <w:i w:val="false"/>
                <w:color w:val="000000"/>
                <w:sz w:val="20"/>
              </w:rPr>
              <w:t>2025 жылы 22 шілдедегі</w:t>
            </w:r>
            <w:r>
              <w:br/>
            </w:r>
            <w:r>
              <w:rPr>
                <w:rFonts w:ascii="Times New Roman"/>
                <w:b w:val="false"/>
                <w:i w:val="false"/>
                <w:color w:val="000000"/>
                <w:sz w:val="20"/>
              </w:rPr>
              <w:t>№ 34/09</w:t>
            </w:r>
            <w:r>
              <w:br/>
            </w:r>
            <w:r>
              <w:rPr>
                <w:rFonts w:ascii="Times New Roman"/>
                <w:b w:val="false"/>
                <w:i w:val="false"/>
                <w:color w:val="000000"/>
                <w:sz w:val="20"/>
              </w:rPr>
              <w:t>қаулысына қосымша</w:t>
            </w:r>
          </w:p>
        </w:tc>
      </w:tr>
    </w:tbl>
    <w:bookmarkStart w:name="z10" w:id="4"/>
    <w:p>
      <w:pPr>
        <w:spacing w:after="0"/>
        <w:ind w:left="0"/>
        <w:jc w:val="left"/>
      </w:pPr>
      <w:r>
        <w:rPr>
          <w:rFonts w:ascii="Times New Roman"/>
          <w:b/>
          <w:i w:val="false"/>
          <w:color w:val="000000"/>
        </w:rPr>
        <w:t xml:space="preserve"> "Шахтинск қаласы әкімінің аппараты" мемлекеттік мекемесінің лауазымды адамдарының жеке тұлғаларды және заңды тұлғалардың өкілдерін жеке қабылдау регламенті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1. Осы Шахтинск қаласы әкімі аппараты лауазымды адамдарының жеке тұлғаларды және заңды тұлғалар өкілдерін жеке қабылдау регламенті (бұдан әрі-регламент) "Шахтинск қаласы әкімінің аппараты" мемлекеттік мекемесінің лауазымды адамдарының жеке тұлғаларды және заңды тұлғалардың өкілдерін жеке қабылдау тәртібін реттейді.</w:t>
      </w:r>
    </w:p>
    <w:bookmarkEnd w:id="6"/>
    <w:bookmarkStart w:name="z13" w:id="7"/>
    <w:p>
      <w:pPr>
        <w:spacing w:after="0"/>
        <w:ind w:left="0"/>
        <w:jc w:val="both"/>
      </w:pPr>
      <w:r>
        <w:rPr>
          <w:rFonts w:ascii="Times New Roman"/>
          <w:b w:val="false"/>
          <w:i w:val="false"/>
          <w:color w:val="000000"/>
          <w:sz w:val="28"/>
        </w:rPr>
        <w:t>
      2. Жеке тұлғаларды және заңды тұлғалардың өкілдерін жеке қабылдауды (бұдан әрі – қабылдау) "Шахтинск қаласы әкімінің аппараты" мемлекеттік мекемесінің қоғамдық қабылдауында (бұдан әрі – қоғамдық қабылдау), сондай-ақ азаматтарды қабылдау орталығында келесі лауазымды тұлғалар жүзеге асырады:</w:t>
      </w:r>
    </w:p>
    <w:bookmarkEnd w:id="7"/>
    <w:bookmarkStart w:name="z14" w:id="8"/>
    <w:p>
      <w:pPr>
        <w:spacing w:after="0"/>
        <w:ind w:left="0"/>
        <w:jc w:val="both"/>
      </w:pPr>
      <w:r>
        <w:rPr>
          <w:rFonts w:ascii="Times New Roman"/>
          <w:b w:val="false"/>
          <w:i w:val="false"/>
          <w:color w:val="000000"/>
          <w:sz w:val="28"/>
        </w:rPr>
        <w:t>
      1) қала әкімі (бұдан әрі – әкім) және оның орынбасарлары;</w:t>
      </w:r>
    </w:p>
    <w:bookmarkEnd w:id="8"/>
    <w:bookmarkStart w:name="z15" w:id="9"/>
    <w:p>
      <w:pPr>
        <w:spacing w:after="0"/>
        <w:ind w:left="0"/>
        <w:jc w:val="both"/>
      </w:pPr>
      <w:r>
        <w:rPr>
          <w:rFonts w:ascii="Times New Roman"/>
          <w:b w:val="false"/>
          <w:i w:val="false"/>
          <w:color w:val="000000"/>
          <w:sz w:val="28"/>
        </w:rPr>
        <w:t>
      2) қала әкімі аппаратының басшысы.</w:t>
      </w:r>
    </w:p>
    <w:bookmarkEnd w:id="9"/>
    <w:bookmarkStart w:name="z16" w:id="10"/>
    <w:p>
      <w:pPr>
        <w:spacing w:after="0"/>
        <w:ind w:left="0"/>
        <w:jc w:val="left"/>
      </w:pPr>
      <w:r>
        <w:rPr>
          <w:rFonts w:ascii="Times New Roman"/>
          <w:b/>
          <w:i w:val="false"/>
          <w:color w:val="000000"/>
        </w:rPr>
        <w:t xml:space="preserve"> 2-тарау. Жеке тұлғаларды және заңды тұлғалардың өкілдерін жергілікті атқарушы органдарда, сондай-ақ азаматтарды қабылдау орталығында қабылдау тәртібі</w:t>
      </w:r>
    </w:p>
    <w:bookmarkEnd w:id="10"/>
    <w:bookmarkStart w:name="z17" w:id="11"/>
    <w:p>
      <w:pPr>
        <w:spacing w:after="0"/>
        <w:ind w:left="0"/>
        <w:jc w:val="both"/>
      </w:pPr>
      <w:r>
        <w:rPr>
          <w:rFonts w:ascii="Times New Roman"/>
          <w:b w:val="false"/>
          <w:i w:val="false"/>
          <w:color w:val="000000"/>
          <w:sz w:val="28"/>
        </w:rPr>
        <w:t>
      3. Қабылдауды ұйымдастыруға жауапты қызметкер күн сайын жұмыс күндері түскі үзілісі бар жұмыс уақытында "Электрондық үкімет" веб-порталындағы не "Электрондық өтініштер" ақпараттық талдау жүйесіндегі электрондық құжат, қағаз нысандағы, оның ішінде қолма-қол келіп түсетін не қоғамдық қабылдау бөлмесінің (Шахтинск қаласы әкімі аппаратының өтініштермен жұмыс істеу, бақылау және құжаттамалық қамтамасыз ету бөлімінің қызметкері) немесе азаматтарды қабылдау орталығының қызметкеріне ауызша нысанда айтылған жолданымдар негізінде қабылдауға жазылуды жүргізеді.</w:t>
      </w:r>
    </w:p>
    <w:bookmarkEnd w:id="11"/>
    <w:bookmarkStart w:name="z18" w:id="12"/>
    <w:p>
      <w:pPr>
        <w:spacing w:after="0"/>
        <w:ind w:left="0"/>
        <w:jc w:val="both"/>
      </w:pPr>
      <w:r>
        <w:rPr>
          <w:rFonts w:ascii="Times New Roman"/>
          <w:b w:val="false"/>
          <w:i w:val="false"/>
          <w:color w:val="000000"/>
          <w:sz w:val="28"/>
        </w:rPr>
        <w:t>
      4. Мәселенің мәні баяндалмаған жеке қабылдау туралы жолданым қаралмайды, бұл туралы арыз иесіне хабарланады.</w:t>
      </w:r>
    </w:p>
    <w:bookmarkEnd w:id="12"/>
    <w:bookmarkStart w:name="z19" w:id="13"/>
    <w:p>
      <w:pPr>
        <w:spacing w:after="0"/>
        <w:ind w:left="0"/>
        <w:jc w:val="both"/>
      </w:pPr>
      <w:r>
        <w:rPr>
          <w:rFonts w:ascii="Times New Roman"/>
          <w:b w:val="false"/>
          <w:i w:val="false"/>
          <w:color w:val="000000"/>
          <w:sz w:val="28"/>
        </w:rPr>
        <w:t>
      5. Жолданымды қабылдаудан бас тартуға тыйым салынады.</w:t>
      </w:r>
    </w:p>
    <w:bookmarkEnd w:id="13"/>
    <w:bookmarkStart w:name="z20" w:id="14"/>
    <w:p>
      <w:pPr>
        <w:spacing w:after="0"/>
        <w:ind w:left="0"/>
        <w:jc w:val="both"/>
      </w:pPr>
      <w:r>
        <w:rPr>
          <w:rFonts w:ascii="Times New Roman"/>
          <w:b w:val="false"/>
          <w:i w:val="false"/>
          <w:color w:val="000000"/>
          <w:sz w:val="28"/>
        </w:rPr>
        <w:t xml:space="preserve">
      Егер жеке қабылдау туралы өтініші бар жолданым Қазақстан Республикасы Әкімшілік рәсімдік-процестік кодексінің (бұдан әрі – Кодекс) </w:t>
      </w:r>
      <w:r>
        <w:rPr>
          <w:rFonts w:ascii="Times New Roman"/>
          <w:b w:val="false"/>
          <w:i w:val="false"/>
          <w:color w:val="000000"/>
          <w:sz w:val="28"/>
        </w:rPr>
        <w:t>63-бабында</w:t>
      </w:r>
      <w:r>
        <w:rPr>
          <w:rFonts w:ascii="Times New Roman"/>
          <w:b w:val="false"/>
          <w:i w:val="false"/>
          <w:color w:val="000000"/>
          <w:sz w:val="28"/>
        </w:rPr>
        <w:t xml:space="preserve"> белгіленген талаптарға сәйкес келмесе, ол туралы арыз иесіне көрсетіледі және оны Кодекстің талаптарына сәйкестікке келтіру үшін ақылға қонымды мерзім белгіленеді.</w:t>
      </w:r>
    </w:p>
    <w:bookmarkEnd w:id="14"/>
    <w:bookmarkStart w:name="z21" w:id="15"/>
    <w:p>
      <w:pPr>
        <w:spacing w:after="0"/>
        <w:ind w:left="0"/>
        <w:jc w:val="both"/>
      </w:pPr>
      <w:r>
        <w:rPr>
          <w:rFonts w:ascii="Times New Roman"/>
          <w:b w:val="false"/>
          <w:i w:val="false"/>
          <w:color w:val="000000"/>
          <w:sz w:val="28"/>
        </w:rPr>
        <w:t xml:space="preserve">
      Белгіленген мерзімде </w:t>
      </w:r>
      <w:r>
        <w:rPr>
          <w:rFonts w:ascii="Times New Roman"/>
          <w:b w:val="false"/>
          <w:i w:val="false"/>
          <w:color w:val="000000"/>
          <w:sz w:val="28"/>
        </w:rPr>
        <w:t>Кодекстің</w:t>
      </w:r>
      <w:r>
        <w:rPr>
          <w:rFonts w:ascii="Times New Roman"/>
          <w:b w:val="false"/>
          <w:i w:val="false"/>
          <w:color w:val="000000"/>
          <w:sz w:val="28"/>
        </w:rPr>
        <w:t xml:space="preserve"> талаптарына сәйкестікке келтірілмеген жеке қабылдау туралы өтініші бар жолданым қайтарылуға жатады.</w:t>
      </w:r>
    </w:p>
    <w:bookmarkEnd w:id="15"/>
    <w:bookmarkStart w:name="z22" w:id="16"/>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адамдардың қоғамдық қабылдаулардағы, сондай-ақ азаматтарды қабылдау орталығындағы қабылдауы әкім аппаратының басшысы бекіткен кестеге сәйкес айына кемінде бір рет өткізіледі.</w:t>
      </w:r>
    </w:p>
    <w:bookmarkEnd w:id="16"/>
    <w:bookmarkStart w:name="z23" w:id="17"/>
    <w:p>
      <w:pPr>
        <w:spacing w:after="0"/>
        <w:ind w:left="0"/>
        <w:jc w:val="both"/>
      </w:pPr>
      <w:r>
        <w:rPr>
          <w:rFonts w:ascii="Times New Roman"/>
          <w:b w:val="false"/>
          <w:i w:val="false"/>
          <w:color w:val="000000"/>
          <w:sz w:val="28"/>
        </w:rPr>
        <w:t xml:space="preserve">
      Әкім "Әкімдердің халықпен кездесулерін өткізу туралы" Қазақстан Республикасы Президентінің 2022 жылғы 3 наурыздағы № 826 </w:t>
      </w:r>
      <w:r>
        <w:rPr>
          <w:rFonts w:ascii="Times New Roman"/>
          <w:b w:val="false"/>
          <w:i w:val="false"/>
          <w:color w:val="000000"/>
          <w:sz w:val="28"/>
        </w:rPr>
        <w:t>Жарлығына</w:t>
      </w:r>
      <w:r>
        <w:rPr>
          <w:rFonts w:ascii="Times New Roman"/>
          <w:b w:val="false"/>
          <w:i w:val="false"/>
          <w:color w:val="000000"/>
          <w:sz w:val="28"/>
        </w:rPr>
        <w:t xml:space="preserve"> сәйкес халықпен кездесулер өткізгеннен кейін де азаматтардың жеке қабылдауын өткізеді.</w:t>
      </w:r>
    </w:p>
    <w:bookmarkEnd w:id="17"/>
    <w:bookmarkStart w:name="z24" w:id="18"/>
    <w:p>
      <w:pPr>
        <w:spacing w:after="0"/>
        <w:ind w:left="0"/>
        <w:jc w:val="both"/>
      </w:pPr>
      <w:r>
        <w:rPr>
          <w:rFonts w:ascii="Times New Roman"/>
          <w:b w:val="false"/>
          <w:i w:val="false"/>
          <w:color w:val="000000"/>
          <w:sz w:val="28"/>
        </w:rPr>
        <w:t>
      7. Лауазымды адамның тегі, аты және әкесінің аты (бар болса) көрсетілген қабылдау кестелері, қабылдау күндері жалпыға көру үшін қолжетімді орындарда ілінеді, сондай-ақ Шахтинск қаласы әкімдігінің ресми сайтында мемлекеттік және орыс тілдерінде орналастырылады.</w:t>
      </w:r>
    </w:p>
    <w:bookmarkEnd w:id="18"/>
    <w:bookmarkStart w:name="z25" w:id="19"/>
    <w:p>
      <w:pPr>
        <w:spacing w:after="0"/>
        <w:ind w:left="0"/>
        <w:jc w:val="both"/>
      </w:pPr>
      <w:r>
        <w:rPr>
          <w:rFonts w:ascii="Times New Roman"/>
          <w:b w:val="false"/>
          <w:i w:val="false"/>
          <w:color w:val="000000"/>
          <w:sz w:val="28"/>
        </w:rPr>
        <w:t>
      8. Қала әкімінің орынбасарларының қабылдауы қабылдауды өткізу күні көрсетіле отырып, әкімнің тиісті тапсырмасы бойынша бекітілген кестеден тыс жүзеге асырылуы мүмкін.</w:t>
      </w:r>
    </w:p>
    <w:bookmarkEnd w:id="19"/>
    <w:bookmarkStart w:name="z26" w:id="20"/>
    <w:p>
      <w:pPr>
        <w:spacing w:after="0"/>
        <w:ind w:left="0"/>
        <w:jc w:val="both"/>
      </w:pPr>
      <w:r>
        <w:rPr>
          <w:rFonts w:ascii="Times New Roman"/>
          <w:b w:val="false"/>
          <w:i w:val="false"/>
          <w:color w:val="000000"/>
          <w:sz w:val="28"/>
        </w:rPr>
        <w:t>
      9. Қабылдау басталар алдында жеке тұлға немесе заңды тұлғаның өкілі (бұдан әрі – өтініш беруші) өзінің жеке басын куәландыратын құжатты, ал басқа тұлғалардың атынан жүгінген кезде-олардың мүдделерін білдіру өкілеттігін растайтын құжаттарды ұсынады.</w:t>
      </w:r>
    </w:p>
    <w:bookmarkEnd w:id="20"/>
    <w:bookmarkStart w:name="z27" w:id="21"/>
    <w:p>
      <w:pPr>
        <w:spacing w:after="0"/>
        <w:ind w:left="0"/>
        <w:jc w:val="both"/>
      </w:pPr>
      <w:r>
        <w:rPr>
          <w:rFonts w:ascii="Times New Roman"/>
          <w:b w:val="false"/>
          <w:i w:val="false"/>
          <w:color w:val="000000"/>
          <w:sz w:val="28"/>
        </w:rPr>
        <w:t>
      10. Шетелдіктер мен азаматтығы жоқ адамдарды қабылдау Қазақстан Республикасында құпиялылық режимін қамтамасыз ету жөніндегі талаптарға және Мемлекеттік құпияларды қорғау саласындағы қатынастарды реттейтін Қазақстан Республикасының өзге де нормативтік құқықтық актілеріне сәйкес жүргізіледі.</w:t>
      </w:r>
    </w:p>
    <w:bookmarkEnd w:id="21"/>
    <w:bookmarkStart w:name="z28" w:id="22"/>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bookmarkEnd w:id="22"/>
    <w:bookmarkStart w:name="z29" w:id="23"/>
    <w:p>
      <w:pPr>
        <w:spacing w:after="0"/>
        <w:ind w:left="0"/>
        <w:jc w:val="both"/>
      </w:pPr>
      <w:r>
        <w:rPr>
          <w:rFonts w:ascii="Times New Roman"/>
          <w:b w:val="false"/>
          <w:i w:val="false"/>
          <w:color w:val="000000"/>
          <w:sz w:val="28"/>
        </w:rPr>
        <w:t>
      Шетелдіктер мен азаматтығы жоқ адамдардың қабылдау кезінде берілген өтініштері, егер Қазақстан Республикасы ратификациялаған халықаралық шарттарда оларды қараудың өзге ережелері көзделмесе, Қазақстан Республикасының заңнамасында белгіленген тәртіппен қаралады.</w:t>
      </w:r>
    </w:p>
    <w:bookmarkEnd w:id="23"/>
    <w:bookmarkStart w:name="z30" w:id="24"/>
    <w:p>
      <w:pPr>
        <w:spacing w:after="0"/>
        <w:ind w:left="0"/>
        <w:jc w:val="both"/>
      </w:pPr>
      <w:r>
        <w:rPr>
          <w:rFonts w:ascii="Times New Roman"/>
          <w:b w:val="false"/>
          <w:i w:val="false"/>
          <w:color w:val="000000"/>
          <w:sz w:val="28"/>
        </w:rPr>
        <w:t>
      11. Қабылдау өтініш беру кезектілігімен жүргізіледі. Ұлы Отан соғысының ардагерлері, жеңілдіктері бойынша Ұлы Отан соғысының ардагерлеріне теңестірілген ардагерлер, басқа мемлекеттердiң аумағындағы әскери қимыл ардагерлері, еңбек ардагері, мүгедектігі бар адамдар, жүкті әйелдер, "Алтын Қыран", "Халық қаһарманы", "Қазақстанның Еңбек ері" ордендерімен наградатталған тұлғалар кезектен тыс қабылданады.</w:t>
      </w:r>
    </w:p>
    <w:bookmarkEnd w:id="24"/>
    <w:bookmarkStart w:name="z31" w:id="25"/>
    <w:p>
      <w:pPr>
        <w:spacing w:after="0"/>
        <w:ind w:left="0"/>
        <w:jc w:val="both"/>
      </w:pPr>
      <w:r>
        <w:rPr>
          <w:rFonts w:ascii="Times New Roman"/>
          <w:b w:val="false"/>
          <w:i w:val="false"/>
          <w:color w:val="000000"/>
          <w:sz w:val="28"/>
        </w:rPr>
        <w:t>
      12. Өтініш берушінің келісімімен қала әкімі мен оның орынбасарларының қабылдауы бейнеконференцбайланыс арқылы жүзеге асырылуы мүмкін.</w:t>
      </w:r>
    </w:p>
    <w:bookmarkEnd w:id="25"/>
    <w:bookmarkStart w:name="z32" w:id="26"/>
    <w:p>
      <w:pPr>
        <w:spacing w:after="0"/>
        <w:ind w:left="0"/>
        <w:jc w:val="both"/>
      </w:pPr>
      <w:r>
        <w:rPr>
          <w:rFonts w:ascii="Times New Roman"/>
          <w:b w:val="false"/>
          <w:i w:val="false"/>
          <w:color w:val="000000"/>
          <w:sz w:val="28"/>
        </w:rPr>
        <w:t>
      13. Пандемиямен немесе жеке тұлғалардың және заңды тұлғалардың өкілдерінің қауіпсіздігін қамтамасыз етуге байланысты басқа да жағдайларға орай шектеу шаралары енгізілген жағдайда қабылдау бейнеконференцбайланыс арқылы ғана жүзеге асырылады.</w:t>
      </w:r>
    </w:p>
    <w:bookmarkEnd w:id="26"/>
    <w:bookmarkStart w:name="z33" w:id="27"/>
    <w:p>
      <w:pPr>
        <w:spacing w:after="0"/>
        <w:ind w:left="0"/>
        <w:jc w:val="both"/>
      </w:pPr>
      <w:r>
        <w:rPr>
          <w:rFonts w:ascii="Times New Roman"/>
          <w:b w:val="false"/>
          <w:i w:val="false"/>
          <w:color w:val="000000"/>
          <w:sz w:val="28"/>
        </w:rPr>
        <w:t>
      14. Қабылдауға жазылу мына жағдайларда жүзеге асырылмайды:</w:t>
      </w:r>
    </w:p>
    <w:bookmarkEnd w:id="27"/>
    <w:bookmarkStart w:name="z34" w:id="28"/>
    <w:p>
      <w:pPr>
        <w:spacing w:after="0"/>
        <w:ind w:left="0"/>
        <w:jc w:val="both"/>
      </w:pPr>
      <w:r>
        <w:rPr>
          <w:rFonts w:ascii="Times New Roman"/>
          <w:b w:val="false"/>
          <w:i w:val="false"/>
          <w:color w:val="000000"/>
          <w:sz w:val="28"/>
        </w:rPr>
        <w:t>
      1) қала әкімінің құзыретіне кірмейтін мәселелер болса;</w:t>
      </w:r>
    </w:p>
    <w:bookmarkEnd w:id="28"/>
    <w:bookmarkStart w:name="z35" w:id="29"/>
    <w:p>
      <w:pPr>
        <w:spacing w:after="0"/>
        <w:ind w:left="0"/>
        <w:jc w:val="both"/>
      </w:pPr>
      <w:r>
        <w:rPr>
          <w:rFonts w:ascii="Times New Roman"/>
          <w:b w:val="false"/>
          <w:i w:val="false"/>
          <w:color w:val="000000"/>
          <w:sz w:val="28"/>
        </w:rPr>
        <w:t>
      2) әкімшілік органның, лауазымды адамның жолданымда көрсетілген сол нысана туралы және сол негіздер бойынша әкімшілік рәсімге қатысушыға қатысты әкімшілік іс бойынша шешімі бар болса;</w:t>
      </w:r>
    </w:p>
    <w:bookmarkEnd w:id="29"/>
    <w:bookmarkStart w:name="z36" w:id="30"/>
    <w:p>
      <w:pPr>
        <w:spacing w:after="0"/>
        <w:ind w:left="0"/>
        <w:jc w:val="both"/>
      </w:pPr>
      <w:r>
        <w:rPr>
          <w:rFonts w:ascii="Times New Roman"/>
          <w:b w:val="false"/>
          <w:i w:val="false"/>
          <w:color w:val="000000"/>
          <w:sz w:val="28"/>
        </w:rPr>
        <w:t>
      3) сол нысана туралы және сол негіздер бойынша сол адамға қатысты шығарылған заңды күшіне енген сот актісі бар болса;</w:t>
      </w:r>
    </w:p>
    <w:bookmarkEnd w:id="30"/>
    <w:bookmarkStart w:name="z37" w:id="31"/>
    <w:p>
      <w:pPr>
        <w:spacing w:after="0"/>
        <w:ind w:left="0"/>
        <w:jc w:val="both"/>
      </w:pPr>
      <w:r>
        <w:rPr>
          <w:rFonts w:ascii="Times New Roman"/>
          <w:b w:val="false"/>
          <w:i w:val="false"/>
          <w:color w:val="000000"/>
          <w:sz w:val="28"/>
        </w:rPr>
        <w:t>
      4) әкімшілік орган, лауазымды адам жолданымды қайтарса;</w:t>
      </w:r>
    </w:p>
    <w:bookmarkEnd w:id="31"/>
    <w:bookmarkStart w:name="z38" w:id="32"/>
    <w:p>
      <w:pPr>
        <w:spacing w:after="0"/>
        <w:ind w:left="0"/>
        <w:jc w:val="both"/>
      </w:pPr>
      <w:r>
        <w:rPr>
          <w:rFonts w:ascii="Times New Roman"/>
          <w:b w:val="false"/>
          <w:i w:val="false"/>
          <w:color w:val="000000"/>
          <w:sz w:val="28"/>
        </w:rPr>
        <w:t>
      5) әкімшілік орган, лауазымды адам арыз иесінен жолданымды кері қайтарып алуды қабылдаса.</w:t>
      </w:r>
    </w:p>
    <w:bookmarkEnd w:id="32"/>
    <w:bookmarkStart w:name="z39" w:id="33"/>
    <w:p>
      <w:pPr>
        <w:spacing w:after="0"/>
        <w:ind w:left="0"/>
        <w:jc w:val="both"/>
      </w:pPr>
      <w:r>
        <w:rPr>
          <w:rFonts w:ascii="Times New Roman"/>
          <w:b w:val="false"/>
          <w:i w:val="false"/>
          <w:color w:val="000000"/>
          <w:sz w:val="28"/>
        </w:rPr>
        <w:t>
      15. Уақытша еңбекке жарамсыздық, қызметтік іссапар және басқа да жағдайлардың себебі бойынша қабылдау жүргізу мүмкін болмаған жағдайда қабылдаушы адам қабылдауға жауапты қызметкерді жеке қабылдау өткізілгенге дейін 2 (екі) жұмыс күнінен кешіктірмей немесе қабылдау өткізілетін күні хабардар етеді.</w:t>
      </w:r>
    </w:p>
    <w:bookmarkEnd w:id="33"/>
    <w:bookmarkStart w:name="z40" w:id="34"/>
    <w:p>
      <w:pPr>
        <w:spacing w:after="0"/>
        <w:ind w:left="0"/>
        <w:jc w:val="both"/>
      </w:pPr>
      <w:r>
        <w:rPr>
          <w:rFonts w:ascii="Times New Roman"/>
          <w:b w:val="false"/>
          <w:i w:val="false"/>
          <w:color w:val="000000"/>
          <w:sz w:val="28"/>
        </w:rPr>
        <w:t>
      16. Қала әкімі аппаратының тиісті қызметкерлері егер көтерілетін мәселе олардың құзыретіне қатысты болса қабылдау өткізген кезде басқа да мүдделі органдар өкілдерінің қатысуын қамтамасыз етеді.</w:t>
      </w:r>
    </w:p>
    <w:bookmarkEnd w:id="34"/>
    <w:bookmarkStart w:name="z41" w:id="35"/>
    <w:p>
      <w:pPr>
        <w:spacing w:after="0"/>
        <w:ind w:left="0"/>
        <w:jc w:val="both"/>
      </w:pPr>
      <w:r>
        <w:rPr>
          <w:rFonts w:ascii="Times New Roman"/>
          <w:b w:val="false"/>
          <w:i w:val="false"/>
          <w:color w:val="000000"/>
          <w:sz w:val="28"/>
        </w:rPr>
        <w:t>
      17. Басқа мүдделі орган өкілдерінің қабылдауға қатысуы туралы сұрау салу жіберілгеннен кейін, арыз иесі 2 (екі) жұмыс күні ішінде жіберілген сұрау салу туралы және қажет болған жағдайда қабылдауға жазылу туралы жолданымды қараудың ұзартылғаны туралы хабардар етіледі.</w:t>
      </w:r>
    </w:p>
    <w:bookmarkEnd w:id="35"/>
    <w:bookmarkStart w:name="z42" w:id="36"/>
    <w:p>
      <w:pPr>
        <w:spacing w:after="0"/>
        <w:ind w:left="0"/>
        <w:jc w:val="both"/>
      </w:pPr>
      <w:r>
        <w:rPr>
          <w:rFonts w:ascii="Times New Roman"/>
          <w:b w:val="false"/>
          <w:i w:val="false"/>
          <w:color w:val="000000"/>
          <w:sz w:val="28"/>
        </w:rPr>
        <w:t>
      18. Қабылдау арыз иесінің қалауы бойынша мемлекеттік және орыс тілдерінде жүзеге асырылады.</w:t>
      </w:r>
    </w:p>
    <w:bookmarkEnd w:id="36"/>
    <w:bookmarkStart w:name="z43" w:id="37"/>
    <w:p>
      <w:pPr>
        <w:spacing w:after="0"/>
        <w:ind w:left="0"/>
        <w:jc w:val="both"/>
      </w:pPr>
      <w:r>
        <w:rPr>
          <w:rFonts w:ascii="Times New Roman"/>
          <w:b w:val="false"/>
          <w:i w:val="false"/>
          <w:color w:val="000000"/>
          <w:sz w:val="28"/>
        </w:rPr>
        <w:t>
      19. Қабылдау барысында қоғамдық қабылдау бөлмесінің қызметкерлері атқарушы органдардың басшыларын қабылдауға қатысуға шақыра алады немесе тиісті лауазымды адамдармен қабылдау уақыты мен орнын келісе алады.</w:t>
      </w:r>
    </w:p>
    <w:bookmarkEnd w:id="37"/>
    <w:bookmarkStart w:name="z44" w:id="38"/>
    <w:p>
      <w:pPr>
        <w:spacing w:after="0"/>
        <w:ind w:left="0"/>
        <w:jc w:val="both"/>
      </w:pPr>
      <w:r>
        <w:rPr>
          <w:rFonts w:ascii="Times New Roman"/>
          <w:b w:val="false"/>
          <w:i w:val="false"/>
          <w:color w:val="000000"/>
          <w:sz w:val="28"/>
        </w:rPr>
        <w:t>
      20. Қабылдау нәтижелері жолданым немесе тапсырмалар бойынша қабылдау барысында қабылданған шешімді көрсете отырып, оларды орындаудың нақты мерзімдерін көрсете отырып, хаттамаланады. Хаттамалық тапсырмалар қабылдау карточкаларына бекітіледі.</w:t>
      </w:r>
    </w:p>
    <w:bookmarkEnd w:id="38"/>
    <w:bookmarkStart w:name="z45" w:id="39"/>
    <w:p>
      <w:pPr>
        <w:spacing w:after="0"/>
        <w:ind w:left="0"/>
        <w:jc w:val="both"/>
      </w:pPr>
      <w:r>
        <w:rPr>
          <w:rFonts w:ascii="Times New Roman"/>
          <w:b w:val="false"/>
          <w:i w:val="false"/>
          <w:color w:val="000000"/>
          <w:sz w:val="28"/>
        </w:rPr>
        <w:t>
      21. Азаматтарды қабылдау мемлекеттік құпияларды не заңмен қорғалатын өзге де құпияны құрайтын дербес деректер мен мәліметтерді қорғау туралы талаптарды сақтай отырып бұқаралық ақпарат құралдарында жарияланады.</w:t>
      </w:r>
    </w:p>
    <w:bookmarkEnd w:id="39"/>
    <w:bookmarkStart w:name="z46" w:id="40"/>
    <w:p>
      <w:pPr>
        <w:spacing w:after="0"/>
        <w:ind w:left="0"/>
        <w:jc w:val="left"/>
      </w:pPr>
      <w:r>
        <w:rPr>
          <w:rFonts w:ascii="Times New Roman"/>
          <w:b/>
          <w:i w:val="false"/>
          <w:color w:val="000000"/>
        </w:rPr>
        <w:t xml:space="preserve"> 3-тарау. Жеке тұлғаларды және заңды тұлғалардың өкілдерін қабылдау мәселелері бойынша өтініштерді тіркеу және қарау тәртібі</w:t>
      </w:r>
    </w:p>
    <w:bookmarkEnd w:id="40"/>
    <w:bookmarkStart w:name="z47" w:id="41"/>
    <w:p>
      <w:pPr>
        <w:spacing w:after="0"/>
        <w:ind w:left="0"/>
        <w:jc w:val="both"/>
      </w:pPr>
      <w:r>
        <w:rPr>
          <w:rFonts w:ascii="Times New Roman"/>
          <w:b w:val="false"/>
          <w:i w:val="false"/>
          <w:color w:val="000000"/>
          <w:sz w:val="28"/>
        </w:rPr>
        <w:t>
      22. Қабылдауға жазылу туралы келіп түскен барлық жолданымдарды қоғамдық қабылдау бөлмесінің қызметкері электрондық құжат айналымы жүйесінде не "Электрондық жолданымдар" ақпараттық-талдау жүйесінде олар келіп түскен күні тіркейді және жолданымдардың қаралуына бақылау жасауды жүзеге асыратын жауапты қызметкерге (бұдан әрі – жауапты қызметкер) алдын - ала қарау үшін жібереді.</w:t>
      </w:r>
    </w:p>
    <w:bookmarkEnd w:id="41"/>
    <w:bookmarkStart w:name="z48" w:id="42"/>
    <w:p>
      <w:pPr>
        <w:spacing w:after="0"/>
        <w:ind w:left="0"/>
        <w:jc w:val="both"/>
      </w:pPr>
      <w:r>
        <w:rPr>
          <w:rFonts w:ascii="Times New Roman"/>
          <w:b w:val="false"/>
          <w:i w:val="false"/>
          <w:color w:val="000000"/>
          <w:sz w:val="28"/>
        </w:rPr>
        <w:t>
      Егер өтініш жұмыс істемейтін күні келіп түссе, онда ол одан кейінгі келесі жұмыс күні тіркеледі.</w:t>
      </w:r>
    </w:p>
    <w:bookmarkEnd w:id="42"/>
    <w:bookmarkStart w:name="z49" w:id="43"/>
    <w:p>
      <w:pPr>
        <w:spacing w:after="0"/>
        <w:ind w:left="0"/>
        <w:jc w:val="both"/>
      </w:pPr>
      <w:r>
        <w:rPr>
          <w:rFonts w:ascii="Times New Roman"/>
          <w:b w:val="false"/>
          <w:i w:val="false"/>
          <w:color w:val="000000"/>
          <w:sz w:val="28"/>
        </w:rPr>
        <w:t>
      Өтініш беруші жеке өзі келген кезде немесе телефон байланысы арқылы ауызша нысанда келіп түскен жолданымдар жеке хаттамаға енгізіледі және осы тармақтың бірінші бөлігіне сәйкес тіркелуге жатады.</w:t>
      </w:r>
    </w:p>
    <w:bookmarkEnd w:id="43"/>
    <w:bookmarkStart w:name="z50" w:id="44"/>
    <w:p>
      <w:pPr>
        <w:spacing w:after="0"/>
        <w:ind w:left="0"/>
        <w:jc w:val="both"/>
      </w:pPr>
      <w:r>
        <w:rPr>
          <w:rFonts w:ascii="Times New Roman"/>
          <w:b w:val="false"/>
          <w:i w:val="false"/>
          <w:color w:val="000000"/>
          <w:sz w:val="28"/>
        </w:rPr>
        <w:t>
      23. Атқарушы орган қызметкерлерінің қатысуымен жауапты қызметкер қабылдау басталғанға дейін 3 (үш) жұмыс күні бұрын, материалдарды жинағаннан және талдағаннан кейін қабылдау күнін белгілеу немесе бас тарту туралы ұсыныспен қала әкімінің немесе әкім орынбасарларының атына анықтамалық ақпарат дайындайды.</w:t>
      </w:r>
    </w:p>
    <w:bookmarkEnd w:id="44"/>
    <w:bookmarkStart w:name="z51" w:id="45"/>
    <w:p>
      <w:pPr>
        <w:spacing w:after="0"/>
        <w:ind w:left="0"/>
        <w:jc w:val="both"/>
      </w:pPr>
      <w:r>
        <w:rPr>
          <w:rFonts w:ascii="Times New Roman"/>
          <w:b w:val="false"/>
          <w:i w:val="false"/>
          <w:color w:val="000000"/>
          <w:sz w:val="28"/>
        </w:rPr>
        <w:t>
      24. Қабылданған шешімнің қорытындысы бойынша жауапты қызметкер қабылдау кестесіне енгізу үшін лауазымды адамдар мен олардың орынбасарлары қабылдайтын адамдардың тізімін қалыптастырады.</w:t>
      </w:r>
    </w:p>
    <w:bookmarkEnd w:id="45"/>
    <w:bookmarkStart w:name="z52" w:id="46"/>
    <w:p>
      <w:pPr>
        <w:spacing w:after="0"/>
        <w:ind w:left="0"/>
        <w:jc w:val="both"/>
      </w:pPr>
      <w:r>
        <w:rPr>
          <w:rFonts w:ascii="Times New Roman"/>
          <w:b w:val="false"/>
          <w:i w:val="false"/>
          <w:color w:val="000000"/>
          <w:sz w:val="28"/>
        </w:rPr>
        <w:t>
      25. Қоғамдық қабылдау бөлмесінің жауапты қызметкері тізімдерді бекітілген қабылдау кестесіне кезектілік тәртібімен енгізеді.</w:t>
      </w:r>
    </w:p>
    <w:bookmarkEnd w:id="46"/>
    <w:bookmarkStart w:name="z53" w:id="47"/>
    <w:p>
      <w:pPr>
        <w:spacing w:after="0"/>
        <w:ind w:left="0"/>
        <w:jc w:val="both"/>
      </w:pPr>
      <w:r>
        <w:rPr>
          <w:rFonts w:ascii="Times New Roman"/>
          <w:b w:val="false"/>
          <w:i w:val="false"/>
          <w:color w:val="000000"/>
          <w:sz w:val="28"/>
        </w:rPr>
        <w:t>
      26. Қоғамдық қабылдау бөлмесінің жауапты қызметкері жолданым тіркелген кезден бастап 15 (он бес) жұмыс күнінен кешіктірілмейтін мерзімде арыз иесіне қабылдау уақыты мен күні көрсетілген жауапты жолдайды.</w:t>
      </w:r>
    </w:p>
    <w:bookmarkEnd w:id="47"/>
    <w:bookmarkStart w:name="z54" w:id="48"/>
    <w:p>
      <w:pPr>
        <w:spacing w:after="0"/>
        <w:ind w:left="0"/>
        <w:jc w:val="both"/>
      </w:pPr>
      <w:r>
        <w:rPr>
          <w:rFonts w:ascii="Times New Roman"/>
          <w:b w:val="false"/>
          <w:i w:val="false"/>
          <w:color w:val="000000"/>
          <w:sz w:val="28"/>
        </w:rPr>
        <w:t>
      27. Мәні бойынша барынша пысықтауды талап ететін күрделі мәселе болған жағдайда, арыз иесіне жолданымды қарау мерзімін жолданым тіркелген кезден бастап күнтізбелік 30 (отыз) күннен аспайтын мерзімге ұзарту туралы хат жіберіледі.</w:t>
      </w:r>
    </w:p>
    <w:bookmarkEnd w:id="48"/>
    <w:bookmarkStart w:name="z55" w:id="49"/>
    <w:p>
      <w:pPr>
        <w:spacing w:after="0"/>
        <w:ind w:left="0"/>
        <w:jc w:val="both"/>
      </w:pPr>
      <w:r>
        <w:rPr>
          <w:rFonts w:ascii="Times New Roman"/>
          <w:b w:val="false"/>
          <w:i w:val="false"/>
          <w:color w:val="000000"/>
          <w:sz w:val="28"/>
        </w:rPr>
        <w:t>
      Жолданымды қарау мерзімі қала әкімінің немесе оның орынбасарларының дәлелді шешімімен ақылға қонымды мерзімге, бірақ жолданымды дұрыс қарау үшін маңызы бар нақты мән-жайларды белгілеу қажеттілігіне байланысты екі айдан аспайтын мерзімге ұзартылуы мүмкін, бұл туралы өтініш берушіге мерзім ұзартылған күннен бастап 3 (үш) жұмыс күні ішінде хабарланады.</w:t>
      </w:r>
    </w:p>
    <w:bookmarkEnd w:id="49"/>
    <w:bookmarkStart w:name="z56" w:id="50"/>
    <w:p>
      <w:pPr>
        <w:spacing w:after="0"/>
        <w:ind w:left="0"/>
        <w:jc w:val="both"/>
      </w:pPr>
      <w:r>
        <w:rPr>
          <w:rFonts w:ascii="Times New Roman"/>
          <w:b w:val="false"/>
          <w:i w:val="false"/>
          <w:color w:val="000000"/>
          <w:sz w:val="28"/>
        </w:rPr>
        <w:t>
      28. Қоғамдық қабылдау бөлмесінің уәкілетті қызметкерлерінің қала әкімінің және оның орынбасарларының қабылдауын ұйымдастыру үшін қажетті материалдарды ұсыну, қабылдауды өткізу практикасын талдау және қорыту туралы талаптары атқарушы органдар үшін орындауға міндетті болып табылады.</w:t>
      </w:r>
    </w:p>
    <w:bookmarkEnd w:id="50"/>
    <w:bookmarkStart w:name="z57" w:id="51"/>
    <w:p>
      <w:pPr>
        <w:spacing w:after="0"/>
        <w:ind w:left="0"/>
        <w:jc w:val="both"/>
      </w:pPr>
      <w:r>
        <w:rPr>
          <w:rFonts w:ascii="Times New Roman"/>
          <w:b w:val="false"/>
          <w:i w:val="false"/>
          <w:color w:val="000000"/>
          <w:sz w:val="28"/>
        </w:rPr>
        <w:t>
      29. Қабылдаудан бас тарту туралы шешім қабылданғанға дейін үш жұмыс күнінен кешіктірмей өтініш берушіге тыңдау рәсімін жүргізу үшін бас тарту туралы алдын ала шешімнің жобасы жіберіледі.</w:t>
      </w:r>
    </w:p>
    <w:bookmarkEnd w:id="51"/>
    <w:bookmarkStart w:name="z58" w:id="52"/>
    <w:p>
      <w:pPr>
        <w:spacing w:after="0"/>
        <w:ind w:left="0"/>
        <w:jc w:val="both"/>
      </w:pPr>
      <w:r>
        <w:rPr>
          <w:rFonts w:ascii="Times New Roman"/>
          <w:b w:val="false"/>
          <w:i w:val="false"/>
          <w:color w:val="000000"/>
          <w:sz w:val="28"/>
        </w:rPr>
        <w:t xml:space="preserve">
      Қабылдаудан бас тартылған жағдайда тыңдау рәсімі Кодекстің </w:t>
      </w:r>
      <w:r>
        <w:rPr>
          <w:rFonts w:ascii="Times New Roman"/>
          <w:b w:val="false"/>
          <w:i w:val="false"/>
          <w:color w:val="000000"/>
          <w:sz w:val="28"/>
        </w:rPr>
        <w:t>73-бабының</w:t>
      </w:r>
      <w:r>
        <w:rPr>
          <w:rFonts w:ascii="Times New Roman"/>
          <w:b w:val="false"/>
          <w:i w:val="false"/>
          <w:color w:val="000000"/>
          <w:sz w:val="28"/>
        </w:rPr>
        <w:t xml:space="preserve"> бірінші бөлігінде көзделген тәсілдермен жүзеге асырылуы мүмкін.</w:t>
      </w:r>
    </w:p>
    <w:bookmarkEnd w:id="52"/>
    <w:bookmarkStart w:name="z59" w:id="53"/>
    <w:p>
      <w:pPr>
        <w:spacing w:after="0"/>
        <w:ind w:left="0"/>
        <w:jc w:val="both"/>
      </w:pPr>
      <w:r>
        <w:rPr>
          <w:rFonts w:ascii="Times New Roman"/>
          <w:b w:val="false"/>
          <w:i w:val="false"/>
          <w:color w:val="000000"/>
          <w:sz w:val="28"/>
        </w:rPr>
        <w:t xml:space="preserve">
      30. Тыңдау рәсімін ұйымдастыру және өткізу тәртібі Кодекстің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74-баптарының</w:t>
      </w:r>
      <w:r>
        <w:rPr>
          <w:rFonts w:ascii="Times New Roman"/>
          <w:b w:val="false"/>
          <w:i w:val="false"/>
          <w:color w:val="000000"/>
          <w:sz w:val="28"/>
        </w:rPr>
        <w:t xml:space="preserve"> талаптарын ескере отырып жүзеге асырылады.</w:t>
      </w:r>
    </w:p>
    <w:bookmarkEnd w:id="53"/>
    <w:bookmarkStart w:name="z60" w:id="54"/>
    <w:p>
      <w:pPr>
        <w:spacing w:after="0"/>
        <w:ind w:left="0"/>
        <w:jc w:val="left"/>
      </w:pPr>
      <w:r>
        <w:rPr>
          <w:rFonts w:ascii="Times New Roman"/>
          <w:b/>
          <w:i w:val="false"/>
          <w:color w:val="000000"/>
        </w:rPr>
        <w:t xml:space="preserve"> 4-тарау. Қабылдау қорытындысы бойынша тапсырмалардың орындалуын бақылауды жүзеге асыру</w:t>
      </w:r>
    </w:p>
    <w:bookmarkEnd w:id="54"/>
    <w:bookmarkStart w:name="z61" w:id="55"/>
    <w:p>
      <w:pPr>
        <w:spacing w:after="0"/>
        <w:ind w:left="0"/>
        <w:jc w:val="both"/>
      </w:pPr>
      <w:r>
        <w:rPr>
          <w:rFonts w:ascii="Times New Roman"/>
          <w:b w:val="false"/>
          <w:i w:val="false"/>
          <w:color w:val="000000"/>
          <w:sz w:val="28"/>
        </w:rPr>
        <w:t>
      31. Қабылдау қорытындысы бойынша дайындалған хаттамалық тапсырмаларға бақылау жасауды, өтініштердің орындалуына бақылау жасауды қала әкімі аппаратының өтініштермен жұмыс істеу, бақылау және құжаттамалық қамтамасыз ету бөлімі жүзеге асырады.</w:t>
      </w:r>
    </w:p>
    <w:bookmarkEnd w:id="55"/>
    <w:bookmarkStart w:name="z62" w:id="56"/>
    <w:p>
      <w:pPr>
        <w:spacing w:after="0"/>
        <w:ind w:left="0"/>
        <w:jc w:val="both"/>
      </w:pPr>
      <w:r>
        <w:rPr>
          <w:rFonts w:ascii="Times New Roman"/>
          <w:b w:val="false"/>
          <w:i w:val="false"/>
          <w:color w:val="000000"/>
          <w:sz w:val="28"/>
        </w:rPr>
        <w:t>
      32. Қала әкімі немесе әкім орынбасарларының өтініш бойынша берген хаттамалық тапсырмаларын орындау жөніндегі түпкілікті қорытынды ақпарат немесе арыз иесіне дәлелді жауап қабылдаудан түскен жолданымды бақылаудан алу үшін негіз болып табылады.</w:t>
      </w:r>
    </w:p>
    <w:bookmarkEnd w:id="56"/>
    <w:bookmarkStart w:name="z63" w:id="57"/>
    <w:p>
      <w:pPr>
        <w:spacing w:after="0"/>
        <w:ind w:left="0"/>
        <w:jc w:val="both"/>
      </w:pPr>
      <w:r>
        <w:rPr>
          <w:rFonts w:ascii="Times New Roman"/>
          <w:b w:val="false"/>
          <w:i w:val="false"/>
          <w:color w:val="000000"/>
          <w:sz w:val="28"/>
        </w:rPr>
        <w:t>
      33. Қабылдау барысында арыз иесі берген жолданымдар "жеке қабылдаудан" деген белгі қойылып, электрондық құжат айналымы жүйесінде немесе "Электрондық жолданымдар" ақпараттық-талдау жүйесiнде тіркеледі.</w:t>
      </w:r>
    </w:p>
    <w:bookmarkEnd w:id="57"/>
    <w:bookmarkStart w:name="z64" w:id="58"/>
    <w:p>
      <w:pPr>
        <w:spacing w:after="0"/>
        <w:ind w:left="0"/>
        <w:jc w:val="both"/>
      </w:pPr>
      <w:r>
        <w:rPr>
          <w:rFonts w:ascii="Times New Roman"/>
          <w:b w:val="false"/>
          <w:i w:val="false"/>
          <w:color w:val="000000"/>
          <w:sz w:val="28"/>
        </w:rPr>
        <w:t>
      34. Өтініштердің орындалуына бақылау жасауды жүзеге асыратын құрылымдық бөлімше басқа мүдделі құрылымдық бөлімшелермен бірлесіп мыналарды қамтамасыз етеді:</w:t>
      </w:r>
    </w:p>
    <w:bookmarkEnd w:id="58"/>
    <w:bookmarkStart w:name="z65" w:id="59"/>
    <w:p>
      <w:pPr>
        <w:spacing w:after="0"/>
        <w:ind w:left="0"/>
        <w:jc w:val="both"/>
      </w:pPr>
      <w:r>
        <w:rPr>
          <w:rFonts w:ascii="Times New Roman"/>
          <w:b w:val="false"/>
          <w:i w:val="false"/>
          <w:color w:val="000000"/>
          <w:sz w:val="28"/>
        </w:rPr>
        <w:t>
      1) өткізілетін қабылдаулар шеңберінде қала әкімі мен оның орынбасарларының жұмысын ақпараттық-талдамалық сүйемелдеуді;</w:t>
      </w:r>
    </w:p>
    <w:bookmarkEnd w:id="59"/>
    <w:bookmarkStart w:name="z66" w:id="60"/>
    <w:p>
      <w:pPr>
        <w:spacing w:after="0"/>
        <w:ind w:left="0"/>
        <w:jc w:val="both"/>
      </w:pPr>
      <w:r>
        <w:rPr>
          <w:rFonts w:ascii="Times New Roman"/>
          <w:b w:val="false"/>
          <w:i w:val="false"/>
          <w:color w:val="000000"/>
          <w:sz w:val="28"/>
        </w:rPr>
        <w:t>
      2) қабылдауға тартылған жауапты лауазымды адамдардың, оның ішінде басқа да мүдделі органдардың жауапты лауазымды адамдарың қатысуын;</w:t>
      </w:r>
    </w:p>
    <w:bookmarkEnd w:id="60"/>
    <w:bookmarkStart w:name="z67" w:id="61"/>
    <w:p>
      <w:pPr>
        <w:spacing w:after="0"/>
        <w:ind w:left="0"/>
        <w:jc w:val="both"/>
      </w:pPr>
      <w:r>
        <w:rPr>
          <w:rFonts w:ascii="Times New Roman"/>
          <w:b w:val="false"/>
          <w:i w:val="false"/>
          <w:color w:val="000000"/>
          <w:sz w:val="28"/>
        </w:rPr>
        <w:t>
      3) өтініш берушімен кері байланыс (қажеттілік бойынша) жасауды.</w:t>
      </w:r>
    </w:p>
    <w:bookmarkEnd w:id="61"/>
    <w:bookmarkStart w:name="z68" w:id="62"/>
    <w:p>
      <w:pPr>
        <w:spacing w:after="0"/>
        <w:ind w:left="0"/>
        <w:jc w:val="both"/>
      </w:pPr>
      <w:r>
        <w:rPr>
          <w:rFonts w:ascii="Times New Roman"/>
          <w:b w:val="false"/>
          <w:i w:val="false"/>
          <w:color w:val="000000"/>
          <w:sz w:val="28"/>
        </w:rPr>
        <w:t>
      35. Қоғамдық қабылдау жұмысының нәтижелері туралы Қарағанды облысы әкімінің аппаратын тұрақты негізде (тоқсанына кемінде бір рет) хабардар ету қажет.</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