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258b" w14:textId="1cf2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2021 жылғы 23 қарашадағы № 49/01 "Балқаш қаласы кенттерінің бюджет кірістері мен шығындарының болжамды көлемдерін есептеу тәртібін бекіту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2025 жылғы 23 қыркүйектегі № 47/03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2021 жылғы 23 қарашадағы №49/01 "Балқаш қаласы кенттерінің бюджет кірістері мен шығындарының болжамды көлемдерін есептеу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Руслан Косемгалиулы Сыздыковқа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