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d677" w14:textId="4efd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 білім беру ұйымдарының педагогтеріне жергілікті ерекшелік белгісі мен құрметті атағын беру қағидаларын, олардың сипаттамасы мен біржолғы сыйақы төлеу мөлшерін бекіту туралы" Қарағанды облысы әкімдігінің 2020 жылғы 3 шілдедегі № 41/02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26 қыркүйектегі № 55/01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2020 жылғы 3 шілдедегі № 41/02 "Қарағанды облысы білім беру ұйымдарының педагогтеріне жергілікті ерекшелік белгісі мен құрметті атағын беру қағидаларын, олардың сипаттамасы мен біржолғы сыйақы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№5940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Қарағанды облысы білім беру ұйымдарының педагогтеріне жергілікті ерекшелік белгісі мен құрметті атағын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олардың сипаттамасы мен біржолғы сыйақы төлеу мөлшерінде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"Қарағанды облысының білім беру саласының құрметті педагогы" төсбелгісіне және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көрсеткіштің 800 (сегіз жүз) еселенген мөлшерінде біржолғы төлем алады.".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