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a730d" w14:textId="03a73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экономика және бюджеттiк жоспарлау басқармасы" мемлекеттiк мекемесі туралы Ережені бекiту туралы</w:t>
      </w:r>
    </w:p>
    <w:p>
      <w:pPr>
        <w:spacing w:after="0"/>
        <w:ind w:left="0"/>
        <w:jc w:val="both"/>
      </w:pPr>
      <w:r>
        <w:rPr>
          <w:rFonts w:ascii="Times New Roman"/>
          <w:b w:val="false"/>
          <w:i w:val="false"/>
          <w:color w:val="000000"/>
          <w:sz w:val="28"/>
        </w:rPr>
        <w:t>Қарағанды облысының әкімдігінің 2025 жылғы 23 маусымдағы № 34/06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"Қарағанды облысының жергілікті мемлекеттік басқару құрылымын өзгерту туралы" Қарағанды облысы әкімдігінің 2025 жылғы 11 сәуірдегі №22/11 қаулысына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"Қарағанды облысының экономика және бюджеттік жоспарлау басқармасы" мемлекеттік мекемесі туралы ереже бекітілсін.</w:t>
      </w:r>
    </w:p>
    <w:bookmarkEnd w:id="1"/>
    <w:bookmarkStart w:name="z6" w:id="2"/>
    <w:p>
      <w:pPr>
        <w:spacing w:after="0"/>
        <w:ind w:left="0"/>
        <w:jc w:val="both"/>
      </w:pPr>
      <w:r>
        <w:rPr>
          <w:rFonts w:ascii="Times New Roman"/>
          <w:b w:val="false"/>
          <w:i w:val="false"/>
          <w:color w:val="000000"/>
          <w:sz w:val="28"/>
        </w:rPr>
        <w:t>
      2. Қарағанды облысы әкімдігінің 2023 жылғы 08 тамыздағы №55/07 "Қарағанды облысының экономика басқармасы" мемлекеттік мекемесі туралы ережені бекіту", 2023 жылғы 22 қыркүйектегі №68/02 "Қарағанды облысының қаржы басқармасы" мемлекеттік мекемесінің Ережесін бекіту туралы" қаулыларының күші жойылсын.</w:t>
      </w:r>
    </w:p>
    <w:bookmarkEnd w:id="2"/>
    <w:bookmarkStart w:name="z7" w:id="3"/>
    <w:p>
      <w:pPr>
        <w:spacing w:after="0"/>
        <w:ind w:left="0"/>
        <w:jc w:val="both"/>
      </w:pPr>
      <w:r>
        <w:rPr>
          <w:rFonts w:ascii="Times New Roman"/>
          <w:b w:val="false"/>
          <w:i w:val="false"/>
          <w:color w:val="000000"/>
          <w:sz w:val="28"/>
        </w:rPr>
        <w:t>
      3. "Қарағанды облысының экономика және бюджеттік жоспарлау басқармасы" мемлекеттік мекемесі осы қаулыдан туындайтын қажетті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облыс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оған қол қойылған күнінен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Бөлекпаев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2025 жылғы 23 маусымдағы</w:t>
            </w:r>
            <w:r>
              <w:br/>
            </w:r>
            <w:r>
              <w:rPr>
                <w:rFonts w:ascii="Times New Roman"/>
                <w:b w:val="false"/>
                <w:i w:val="false"/>
                <w:color w:val="000000"/>
                <w:sz w:val="20"/>
              </w:rPr>
              <w:t>№ 34/06</w:t>
            </w:r>
            <w:r>
              <w:br/>
            </w:r>
            <w:r>
              <w:rPr>
                <w:rFonts w:ascii="Times New Roman"/>
                <w:b w:val="false"/>
                <w:i w:val="false"/>
                <w:color w:val="000000"/>
                <w:sz w:val="20"/>
              </w:rPr>
              <w:t>қаулысына қосымша</w:t>
            </w:r>
          </w:p>
        </w:tc>
      </w:tr>
    </w:tbl>
    <w:bookmarkStart w:name="z12" w:id="6"/>
    <w:p>
      <w:pPr>
        <w:spacing w:after="0"/>
        <w:ind w:left="0"/>
        <w:jc w:val="left"/>
      </w:pPr>
      <w:r>
        <w:rPr>
          <w:rFonts w:ascii="Times New Roman"/>
          <w:b/>
          <w:i w:val="false"/>
          <w:color w:val="000000"/>
        </w:rPr>
        <w:t xml:space="preserve"> "Қарағанды облысының экономика және бюджеттік жоспарлау басқармасы" мемлекеттік мекемесінің Ережесі</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1. Қарағанды облысының экономика және бюджеттік жоспарлау басқармасы мемлекеттік мекемесі (бұдан әрі - Басқарма) Қарағанды облысының әлеуметтік-экономикалық дамуының басым міндеттерін, мемлекеттік-жекешелік әріптестікті іске асыруға бағдарланған стратегиялық, бюджеттік, мемлекеттік жоспарлау, өңірлік даму салаларында басшылықты жүзеге асыратын Қазақстан Республикасының мемлекеттік органы болып табылады.</w:t>
      </w:r>
    </w:p>
    <w:bookmarkEnd w:id="8"/>
    <w:bookmarkStart w:name="z15" w:id="9"/>
    <w:p>
      <w:pPr>
        <w:spacing w:after="0"/>
        <w:ind w:left="0"/>
        <w:jc w:val="both"/>
      </w:pPr>
      <w:r>
        <w:rPr>
          <w:rFonts w:ascii="Times New Roman"/>
          <w:b w:val="false"/>
          <w:i w:val="false"/>
          <w:color w:val="000000"/>
          <w:sz w:val="28"/>
        </w:rPr>
        <w:t>
      2. Басқарманың ведомстволық бағынысты ұйымы бар: "Қарағанды облысының өңірлік мемлекеттік-жекешелік әріптестік орталығы" акционерлік қоғамы.</w:t>
      </w:r>
    </w:p>
    <w:bookmarkEnd w:id="9"/>
    <w:bookmarkStart w:name="z16" w:id="10"/>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7" w:id="11"/>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рәміздері мен айырым белгілері (олар болған кезде), Қазақстан Республикасының Мемлекеттік Елтаңбасы бейнеленген мөрлері және қазақ және орыс тілдерінде өз атауы жазылған мөртаңбалары, белгіленген үлгідегі бланкілері, Қазақстан Республикасының заңнамасына сәйкес қазынашылық органдарында шоттары бар.</w:t>
      </w:r>
    </w:p>
    <w:bookmarkEnd w:id="11"/>
    <w:bookmarkStart w:name="z18" w:id="12"/>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2"/>
    <w:bookmarkStart w:name="z19" w:id="13"/>
    <w:p>
      <w:pPr>
        <w:spacing w:after="0"/>
        <w:ind w:left="0"/>
        <w:jc w:val="both"/>
      </w:pPr>
      <w:r>
        <w:rPr>
          <w:rFonts w:ascii="Times New Roman"/>
          <w:b w:val="false"/>
          <w:i w:val="false"/>
          <w:color w:val="000000"/>
          <w:sz w:val="28"/>
        </w:rPr>
        <w:t>
      6.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3"/>
    <w:bookmarkStart w:name="z20" w:id="14"/>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1" w:id="15"/>
    <w:p>
      <w:pPr>
        <w:spacing w:after="0"/>
        <w:ind w:left="0"/>
        <w:jc w:val="both"/>
      </w:pPr>
      <w:r>
        <w:rPr>
          <w:rFonts w:ascii="Times New Roman"/>
          <w:b w:val="false"/>
          <w:i w:val="false"/>
          <w:color w:val="000000"/>
          <w:sz w:val="28"/>
        </w:rPr>
        <w:t>
      8. "Қарағанды облысының экономика және бюджеттік жоспарлау басқармасы" мемлекеттік мекемесінің құрылымы мен штат санының лимиті Қазақстан Республикасының заңнамасына сәйкес бекітіледі.</w:t>
      </w:r>
    </w:p>
    <w:bookmarkEnd w:id="15"/>
    <w:bookmarkStart w:name="z22" w:id="16"/>
    <w:p>
      <w:pPr>
        <w:spacing w:after="0"/>
        <w:ind w:left="0"/>
        <w:jc w:val="both"/>
      </w:pPr>
      <w:r>
        <w:rPr>
          <w:rFonts w:ascii="Times New Roman"/>
          <w:b w:val="false"/>
          <w:i w:val="false"/>
          <w:color w:val="000000"/>
          <w:sz w:val="28"/>
        </w:rPr>
        <w:t xml:space="preserve">
      9. Заңды тұлғаның орналасқан жері: M01G2C4, Қазақстан Республикасы, Қарағанды облысы, Қарағанды қаласы, Қазыбек би атындағы аудан, Әлиханов көшесі, 13 құрылыс. </w:t>
      </w:r>
    </w:p>
    <w:bookmarkEnd w:id="16"/>
    <w:bookmarkStart w:name="z23" w:id="1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7"/>
    <w:bookmarkStart w:name="z24" w:id="18"/>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8"/>
    <w:bookmarkStart w:name="z25" w:id="19"/>
    <w:p>
      <w:pPr>
        <w:spacing w:after="0"/>
        <w:ind w:left="0"/>
        <w:jc w:val="both"/>
      </w:pPr>
      <w:r>
        <w:rPr>
          <w:rFonts w:ascii="Times New Roman"/>
          <w:b w:val="false"/>
          <w:i w:val="false"/>
          <w:color w:val="000000"/>
          <w:sz w:val="28"/>
        </w:rPr>
        <w:t>
      12. Басқармаға кәсіпкерлік субъектілерімен Басқарманың өкілеттігі болып табылатын міндеттерді орындау тұрғысында шарттық қатынастарға түсуге тыйым салынады.</w:t>
      </w:r>
    </w:p>
    <w:bookmarkEnd w:id="19"/>
    <w:bookmarkStart w:name="z26" w:id="2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бюджетке жіберіледі.</w:t>
      </w:r>
    </w:p>
    <w:bookmarkEnd w:id="20"/>
    <w:bookmarkStart w:name="z27" w:id="21"/>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1"/>
    <w:bookmarkStart w:name="z28" w:id="22"/>
    <w:p>
      <w:pPr>
        <w:spacing w:after="0"/>
        <w:ind w:left="0"/>
        <w:jc w:val="both"/>
      </w:pPr>
      <w:r>
        <w:rPr>
          <w:rFonts w:ascii="Times New Roman"/>
          <w:b w:val="false"/>
          <w:i w:val="false"/>
          <w:color w:val="000000"/>
          <w:sz w:val="28"/>
        </w:rPr>
        <w:t>
      12. Міндеттері:</w:t>
      </w:r>
    </w:p>
    <w:bookmarkEnd w:id="22"/>
    <w:bookmarkStart w:name="z29" w:id="23"/>
    <w:p>
      <w:pPr>
        <w:spacing w:after="0"/>
        <w:ind w:left="0"/>
        <w:jc w:val="both"/>
      </w:pPr>
      <w:r>
        <w:rPr>
          <w:rFonts w:ascii="Times New Roman"/>
          <w:b w:val="false"/>
          <w:i w:val="false"/>
          <w:color w:val="000000"/>
          <w:sz w:val="28"/>
        </w:rPr>
        <w:t>
      1) стратегиялық мақсаттарға қол жеткізуге және Қарағанды облысының әлеуметтік-экономикалық дамуының, мемлекеттік-жекешелік әріптестік пен бюджеттік жоспарлаудың басым міндеттерін іске асыруға бағдарланған мемлекеттік жоспарлаудың тұтас және тиімді жүйесін қалыптастыру мақсатында Қарағанды облысының мемлекеттік әлеуметтік-экономикалық саясатының негізгі бағыттарын әзірлеуде салааралық және өңіраралық үйлестіруді жүзеге асыру;</w:t>
      </w:r>
    </w:p>
    <w:bookmarkEnd w:id="23"/>
    <w:bookmarkStart w:name="z30" w:id="24"/>
    <w:p>
      <w:pPr>
        <w:spacing w:after="0"/>
        <w:ind w:left="0"/>
        <w:jc w:val="both"/>
      </w:pPr>
      <w:r>
        <w:rPr>
          <w:rFonts w:ascii="Times New Roman"/>
          <w:b w:val="false"/>
          <w:i w:val="false"/>
          <w:color w:val="000000"/>
          <w:sz w:val="28"/>
        </w:rPr>
        <w:t>
      2) мынадай салаларда мемлекеттік саясатты қалыптастыру жөнінде ұсыныстар әзірлеу:</w:t>
      </w:r>
    </w:p>
    <w:bookmarkEnd w:id="24"/>
    <w:bookmarkStart w:name="z31" w:id="25"/>
    <w:p>
      <w:pPr>
        <w:spacing w:after="0"/>
        <w:ind w:left="0"/>
        <w:jc w:val="both"/>
      </w:pPr>
      <w:r>
        <w:rPr>
          <w:rFonts w:ascii="Times New Roman"/>
          <w:b w:val="false"/>
          <w:i w:val="false"/>
          <w:color w:val="000000"/>
          <w:sz w:val="28"/>
        </w:rPr>
        <w:t>
      стратегиялық, мемлекеттік жоспарлау және Қарағанды облысының әлеуметтік-экономикалық дамуының негізгі басымдықтарын қалыптастыру;</w:t>
      </w:r>
    </w:p>
    <w:bookmarkEnd w:id="25"/>
    <w:bookmarkStart w:name="z32" w:id="26"/>
    <w:p>
      <w:pPr>
        <w:spacing w:after="0"/>
        <w:ind w:left="0"/>
        <w:jc w:val="both"/>
      </w:pPr>
      <w:r>
        <w:rPr>
          <w:rFonts w:ascii="Times New Roman"/>
          <w:b w:val="false"/>
          <w:i w:val="false"/>
          <w:color w:val="000000"/>
          <w:sz w:val="28"/>
        </w:rPr>
        <w:t>
      өңірлік даму (қалалар, аудандар);</w:t>
      </w:r>
    </w:p>
    <w:bookmarkEnd w:id="26"/>
    <w:bookmarkStart w:name="z33" w:id="27"/>
    <w:p>
      <w:pPr>
        <w:spacing w:after="0"/>
        <w:ind w:left="0"/>
        <w:jc w:val="both"/>
      </w:pPr>
      <w:r>
        <w:rPr>
          <w:rFonts w:ascii="Times New Roman"/>
          <w:b w:val="false"/>
          <w:i w:val="false"/>
          <w:color w:val="000000"/>
          <w:sz w:val="28"/>
        </w:rPr>
        <w:t>
      салық-бюджет саясаты;</w:t>
      </w:r>
    </w:p>
    <w:bookmarkEnd w:id="27"/>
    <w:bookmarkStart w:name="z34" w:id="28"/>
    <w:p>
      <w:pPr>
        <w:spacing w:after="0"/>
        <w:ind w:left="0"/>
        <w:jc w:val="both"/>
      </w:pPr>
      <w:r>
        <w:rPr>
          <w:rFonts w:ascii="Times New Roman"/>
          <w:b w:val="false"/>
          <w:i w:val="false"/>
          <w:color w:val="000000"/>
          <w:sz w:val="28"/>
        </w:rPr>
        <w:t>
      бюджеттік инвестициялық саясат;</w:t>
      </w:r>
    </w:p>
    <w:bookmarkEnd w:id="28"/>
    <w:bookmarkStart w:name="z35" w:id="29"/>
    <w:p>
      <w:pPr>
        <w:spacing w:after="0"/>
        <w:ind w:left="0"/>
        <w:jc w:val="both"/>
      </w:pPr>
      <w:r>
        <w:rPr>
          <w:rFonts w:ascii="Times New Roman"/>
          <w:b w:val="false"/>
          <w:i w:val="false"/>
          <w:color w:val="000000"/>
          <w:sz w:val="28"/>
        </w:rPr>
        <w:t>
      3) бюджеттік жоспарлау бойынша ұсыныстар әзірлеу, оның ішінде:</w:t>
      </w:r>
    </w:p>
    <w:bookmarkEnd w:id="29"/>
    <w:bookmarkStart w:name="z36" w:id="30"/>
    <w:p>
      <w:pPr>
        <w:spacing w:after="0"/>
        <w:ind w:left="0"/>
        <w:jc w:val="both"/>
      </w:pPr>
      <w:r>
        <w:rPr>
          <w:rFonts w:ascii="Times New Roman"/>
          <w:b w:val="false"/>
          <w:i w:val="false"/>
          <w:color w:val="000000"/>
          <w:sz w:val="28"/>
        </w:rPr>
        <w:t>
      облыс бюджетінің, облыстық бюджеттің кіріс және шығыс бөлігін қалыптастыру;</w:t>
      </w:r>
    </w:p>
    <w:bookmarkEnd w:id="30"/>
    <w:bookmarkStart w:name="z37" w:id="31"/>
    <w:p>
      <w:pPr>
        <w:spacing w:after="0"/>
        <w:ind w:left="0"/>
        <w:jc w:val="both"/>
      </w:pPr>
      <w:r>
        <w:rPr>
          <w:rFonts w:ascii="Times New Roman"/>
          <w:b w:val="false"/>
          <w:i w:val="false"/>
          <w:color w:val="000000"/>
          <w:sz w:val="28"/>
        </w:rPr>
        <w:t>
      жоспарлы кезеңге арналған облыстық бюджеттің параметрлерін қалыптастыру;</w:t>
      </w:r>
    </w:p>
    <w:bookmarkEnd w:id="31"/>
    <w:bookmarkStart w:name="z38" w:id="32"/>
    <w:p>
      <w:pPr>
        <w:spacing w:after="0"/>
        <w:ind w:left="0"/>
        <w:jc w:val="both"/>
      </w:pPr>
      <w:r>
        <w:rPr>
          <w:rFonts w:ascii="Times New Roman"/>
          <w:b w:val="false"/>
          <w:i w:val="false"/>
          <w:color w:val="000000"/>
          <w:sz w:val="28"/>
        </w:rPr>
        <w:t>
      бюджеттік инвестициялардың тізбесін қалыптастыру;</w:t>
      </w:r>
    </w:p>
    <w:bookmarkEnd w:id="32"/>
    <w:bookmarkStart w:name="z39" w:id="33"/>
    <w:p>
      <w:pPr>
        <w:spacing w:after="0"/>
        <w:ind w:left="0"/>
        <w:jc w:val="both"/>
      </w:pPr>
      <w:r>
        <w:rPr>
          <w:rFonts w:ascii="Times New Roman"/>
          <w:b w:val="false"/>
          <w:i w:val="false"/>
          <w:color w:val="000000"/>
          <w:sz w:val="28"/>
        </w:rPr>
        <w:t>
      облыстық бюджет пен аудандар мен қалалар бюджеттері арасындағы бюджетаралық қатынастарды реттеу;</w:t>
      </w:r>
    </w:p>
    <w:bookmarkEnd w:id="33"/>
    <w:bookmarkStart w:name="z40" w:id="34"/>
    <w:p>
      <w:pPr>
        <w:spacing w:after="0"/>
        <w:ind w:left="0"/>
        <w:jc w:val="both"/>
      </w:pPr>
      <w:r>
        <w:rPr>
          <w:rFonts w:ascii="Times New Roman"/>
          <w:b w:val="false"/>
          <w:i w:val="false"/>
          <w:color w:val="000000"/>
          <w:sz w:val="28"/>
        </w:rPr>
        <w:t>
      бюджет шығыстарының негізділігін талдау;</w:t>
      </w:r>
    </w:p>
    <w:bookmarkEnd w:id="34"/>
    <w:bookmarkStart w:name="z41" w:id="35"/>
    <w:p>
      <w:pPr>
        <w:spacing w:after="0"/>
        <w:ind w:left="0"/>
        <w:jc w:val="both"/>
      </w:pPr>
      <w:r>
        <w:rPr>
          <w:rFonts w:ascii="Times New Roman"/>
          <w:b w:val="false"/>
          <w:i w:val="false"/>
          <w:color w:val="000000"/>
          <w:sz w:val="28"/>
        </w:rPr>
        <w:t>
      4) Қарағанды облысын өңірлік дамытудың мемлекеттік саясатын іске асыру;</w:t>
      </w:r>
    </w:p>
    <w:bookmarkEnd w:id="35"/>
    <w:bookmarkStart w:name="z42" w:id="36"/>
    <w:p>
      <w:pPr>
        <w:spacing w:after="0"/>
        <w:ind w:left="0"/>
        <w:jc w:val="both"/>
      </w:pPr>
      <w:r>
        <w:rPr>
          <w:rFonts w:ascii="Times New Roman"/>
          <w:b w:val="false"/>
          <w:i w:val="false"/>
          <w:color w:val="000000"/>
          <w:sz w:val="28"/>
        </w:rPr>
        <w:t>
      5) ұсыныстар әзірлеу және мемлекеттік-жекешелік әріптестік жобаларын іске асыру.</w:t>
      </w:r>
    </w:p>
    <w:bookmarkEnd w:id="36"/>
    <w:bookmarkStart w:name="z43" w:id="37"/>
    <w:p>
      <w:pPr>
        <w:spacing w:after="0"/>
        <w:ind w:left="0"/>
        <w:jc w:val="both"/>
      </w:pPr>
      <w:r>
        <w:rPr>
          <w:rFonts w:ascii="Times New Roman"/>
          <w:b w:val="false"/>
          <w:i w:val="false"/>
          <w:color w:val="000000"/>
          <w:sz w:val="28"/>
        </w:rPr>
        <w:t xml:space="preserve">
      13. Өкілеттіктері: </w:t>
      </w:r>
    </w:p>
    <w:bookmarkEnd w:id="37"/>
    <w:bookmarkStart w:name="z44" w:id="38"/>
    <w:p>
      <w:pPr>
        <w:spacing w:after="0"/>
        <w:ind w:left="0"/>
        <w:jc w:val="both"/>
      </w:pPr>
      <w:r>
        <w:rPr>
          <w:rFonts w:ascii="Times New Roman"/>
          <w:b w:val="false"/>
          <w:i w:val="false"/>
          <w:color w:val="000000"/>
          <w:sz w:val="28"/>
        </w:rPr>
        <w:t>
      1) құқықтары:</w:t>
      </w:r>
    </w:p>
    <w:bookmarkEnd w:id="38"/>
    <w:bookmarkStart w:name="z45" w:id="39"/>
    <w:p>
      <w:pPr>
        <w:spacing w:after="0"/>
        <w:ind w:left="0"/>
        <w:jc w:val="both"/>
      </w:pPr>
      <w:r>
        <w:rPr>
          <w:rFonts w:ascii="Times New Roman"/>
          <w:b w:val="false"/>
          <w:i w:val="false"/>
          <w:color w:val="000000"/>
          <w:sz w:val="28"/>
        </w:rPr>
        <w:t>
      Қазақстан Республикасының қолданыстағы заңнамасында көзделген көлемде өзіне жүктелген функцияларды жүзеге асыру үшін мемлекеттік органдар мен ұйымдардан қажетті құжаттарды, ақпарат пен материалдарды сұратуға және алуға;</w:t>
      </w:r>
    </w:p>
    <w:bookmarkEnd w:id="39"/>
    <w:bookmarkStart w:name="z46" w:id="40"/>
    <w:p>
      <w:pPr>
        <w:spacing w:after="0"/>
        <w:ind w:left="0"/>
        <w:jc w:val="both"/>
      </w:pPr>
      <w:r>
        <w:rPr>
          <w:rFonts w:ascii="Times New Roman"/>
          <w:b w:val="false"/>
          <w:i w:val="false"/>
          <w:color w:val="000000"/>
          <w:sz w:val="28"/>
        </w:rPr>
        <w:t>
      Басқарманың құзыретіне кіретін, оның ішінде Қарағанды облысы әкімдігінің құрылымдық бөлімшелері мен ведомстволық бағынысты кәсіпорындар мен ұйымдардың жұмыс істеу тиімділігін арттыруға, сондай-ақ бюджеттік шығындардың тиімділігін арттыруға бағытталған мәселелер бойынша Қарағанды облысының әкіміне ұсыныстар енгізуге;</w:t>
      </w:r>
    </w:p>
    <w:bookmarkEnd w:id="40"/>
    <w:bookmarkStart w:name="z47" w:id="41"/>
    <w:p>
      <w:pPr>
        <w:spacing w:after="0"/>
        <w:ind w:left="0"/>
        <w:jc w:val="both"/>
      </w:pPr>
      <w:r>
        <w:rPr>
          <w:rFonts w:ascii="Times New Roman"/>
          <w:b w:val="false"/>
          <w:i w:val="false"/>
          <w:color w:val="000000"/>
          <w:sz w:val="28"/>
        </w:rPr>
        <w:t>
      Басқарманың құзыретіне кіретін мәселелер бойынша әкімдік қаулыларының, әкім өкімдерінің және мәслихат шешімдерінің жобаларын белгіленген тәртіппен енгізуге;</w:t>
      </w:r>
    </w:p>
    <w:bookmarkEnd w:id="41"/>
    <w:bookmarkStart w:name="z48" w:id="42"/>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тәртіппен сотқа талап арызбен жүгінуге; </w:t>
      </w:r>
    </w:p>
    <w:bookmarkEnd w:id="42"/>
    <w:bookmarkStart w:name="z49" w:id="43"/>
    <w:p>
      <w:pPr>
        <w:spacing w:after="0"/>
        <w:ind w:left="0"/>
        <w:jc w:val="both"/>
      </w:pPr>
      <w:r>
        <w:rPr>
          <w:rFonts w:ascii="Times New Roman"/>
          <w:b w:val="false"/>
          <w:i w:val="false"/>
          <w:color w:val="000000"/>
          <w:sz w:val="28"/>
        </w:rPr>
        <w:t>
      өзіне берілген мүлікті басқаруды жүзеге асыруға;</w:t>
      </w:r>
    </w:p>
    <w:bookmarkEnd w:id="43"/>
    <w:bookmarkStart w:name="z50" w:id="44"/>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құқықтарды жүзеге асыруға;</w:t>
      </w:r>
    </w:p>
    <w:bookmarkEnd w:id="44"/>
    <w:bookmarkStart w:name="z51" w:id="45"/>
    <w:p>
      <w:pPr>
        <w:spacing w:after="0"/>
        <w:ind w:left="0"/>
        <w:jc w:val="both"/>
      </w:pPr>
      <w:r>
        <w:rPr>
          <w:rFonts w:ascii="Times New Roman"/>
          <w:b w:val="false"/>
          <w:i w:val="false"/>
          <w:color w:val="000000"/>
          <w:sz w:val="28"/>
        </w:rPr>
        <w:t>
      2) міндеттері:</w:t>
      </w:r>
    </w:p>
    <w:bookmarkEnd w:id="45"/>
    <w:bookmarkStart w:name="z52" w:id="46"/>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сақтауға;</w:t>
      </w:r>
    </w:p>
    <w:bookmarkEnd w:id="46"/>
    <w:bookmarkStart w:name="z53" w:id="47"/>
    <w:p>
      <w:pPr>
        <w:spacing w:after="0"/>
        <w:ind w:left="0"/>
        <w:jc w:val="both"/>
      </w:pPr>
      <w:r>
        <w:rPr>
          <w:rFonts w:ascii="Times New Roman"/>
          <w:b w:val="false"/>
          <w:i w:val="false"/>
          <w:color w:val="000000"/>
          <w:sz w:val="28"/>
        </w:rPr>
        <w:t>
      өз құзыреті шегінде мемлекеттік саясатты іске асыруды жүзеге асыруға;</w:t>
      </w:r>
    </w:p>
    <w:bookmarkEnd w:id="47"/>
    <w:bookmarkStart w:name="z54" w:id="48"/>
    <w:p>
      <w:pPr>
        <w:spacing w:after="0"/>
        <w:ind w:left="0"/>
        <w:jc w:val="both"/>
      </w:pPr>
      <w:r>
        <w:rPr>
          <w:rFonts w:ascii="Times New Roman"/>
          <w:b w:val="false"/>
          <w:i w:val="false"/>
          <w:color w:val="000000"/>
          <w:sz w:val="28"/>
        </w:rPr>
        <w:t>
      өз құзыреті шегінде Қазақстан Республикасы Президентінің, Үкіметінің, уәкілетті мемлекеттік органдардың, сондай-ақ облыс әкімінің және әкімдігінің актілері мен тапсырмаларын орындауға;</w:t>
      </w:r>
    </w:p>
    <w:bookmarkEnd w:id="48"/>
    <w:bookmarkStart w:name="z55" w:id="49"/>
    <w:p>
      <w:pPr>
        <w:spacing w:after="0"/>
        <w:ind w:left="0"/>
        <w:jc w:val="both"/>
      </w:pPr>
      <w:r>
        <w:rPr>
          <w:rFonts w:ascii="Times New Roman"/>
          <w:b w:val="false"/>
          <w:i w:val="false"/>
          <w:color w:val="000000"/>
          <w:sz w:val="28"/>
        </w:rPr>
        <w:t>
      сыбайлас жемқорлық құқық бұзушылықтар мен қылмыстар жасауға жол бермеу жөнінде шаралар қолдануға;</w:t>
      </w:r>
    </w:p>
    <w:bookmarkEnd w:id="49"/>
    <w:bookmarkStart w:name="z56" w:id="50"/>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міндеттерді жүзеге асыруға.</w:t>
      </w:r>
    </w:p>
    <w:bookmarkEnd w:id="50"/>
    <w:bookmarkStart w:name="z57" w:id="51"/>
    <w:p>
      <w:pPr>
        <w:spacing w:after="0"/>
        <w:ind w:left="0"/>
        <w:jc w:val="both"/>
      </w:pPr>
      <w:r>
        <w:rPr>
          <w:rFonts w:ascii="Times New Roman"/>
          <w:b w:val="false"/>
          <w:i w:val="false"/>
          <w:color w:val="000000"/>
          <w:sz w:val="28"/>
        </w:rPr>
        <w:t>
      14. Функциялары:</w:t>
      </w:r>
    </w:p>
    <w:bookmarkEnd w:id="51"/>
    <w:bookmarkStart w:name="z58" w:id="52"/>
    <w:p>
      <w:pPr>
        <w:spacing w:after="0"/>
        <w:ind w:left="0"/>
        <w:jc w:val="both"/>
      </w:pPr>
      <w:r>
        <w:rPr>
          <w:rFonts w:ascii="Times New Roman"/>
          <w:b w:val="false"/>
          <w:i w:val="false"/>
          <w:color w:val="000000"/>
          <w:sz w:val="28"/>
        </w:rPr>
        <w:t>
      1) Мемлекеттік жоспарлау жүйесінің басшылық және әдістемелік құжаттарын, Қазақстан Республикасы Президентінің жыл сайынғы жолдауын және т.б. ескере отырып, Қарағанды облысының әлеуметтік-экономикалық даму болжамын және облыстың даму жоспарын әзірлеу;</w:t>
      </w:r>
    </w:p>
    <w:bookmarkEnd w:id="52"/>
    <w:bookmarkStart w:name="z59" w:id="53"/>
    <w:p>
      <w:pPr>
        <w:spacing w:after="0"/>
        <w:ind w:left="0"/>
        <w:jc w:val="both"/>
      </w:pPr>
      <w:r>
        <w:rPr>
          <w:rFonts w:ascii="Times New Roman"/>
          <w:b w:val="false"/>
          <w:i w:val="false"/>
          <w:color w:val="000000"/>
          <w:sz w:val="28"/>
        </w:rPr>
        <w:t>
      2) облыстың даму жоспарын іске асыру жөніндегі іс-шаралар жоспарын әзірлеу, мониторингілеу және талдау;</w:t>
      </w:r>
    </w:p>
    <w:bookmarkEnd w:id="53"/>
    <w:bookmarkStart w:name="z60" w:id="54"/>
    <w:p>
      <w:pPr>
        <w:spacing w:after="0"/>
        <w:ind w:left="0"/>
        <w:jc w:val="both"/>
      </w:pPr>
      <w:r>
        <w:rPr>
          <w:rFonts w:ascii="Times New Roman"/>
          <w:b w:val="false"/>
          <w:i w:val="false"/>
          <w:color w:val="000000"/>
          <w:sz w:val="28"/>
        </w:rPr>
        <w:t>
      3) облыстың даму жоспарын іске асыру шеңберінде жергілікті атқарушы органдар қызметінің тиімділігін бағалау;</w:t>
      </w:r>
    </w:p>
    <w:bookmarkEnd w:id="54"/>
    <w:bookmarkStart w:name="z61" w:id="55"/>
    <w:p>
      <w:pPr>
        <w:spacing w:after="0"/>
        <w:ind w:left="0"/>
        <w:jc w:val="both"/>
      </w:pPr>
      <w:r>
        <w:rPr>
          <w:rFonts w:ascii="Times New Roman"/>
          <w:b w:val="false"/>
          <w:i w:val="false"/>
          <w:color w:val="000000"/>
          <w:sz w:val="28"/>
        </w:rPr>
        <w:t>
      4) облыстың даму жоспарын іске асырудан күтілетін нәтижелерге қол жеткізілмеген жағдайда себептер мен жағдайларды жою жөнінде ұсыныстар әзірлеу;</w:t>
      </w:r>
    </w:p>
    <w:bookmarkEnd w:id="55"/>
    <w:bookmarkStart w:name="z62" w:id="56"/>
    <w:p>
      <w:pPr>
        <w:spacing w:after="0"/>
        <w:ind w:left="0"/>
        <w:jc w:val="both"/>
      </w:pPr>
      <w:r>
        <w:rPr>
          <w:rFonts w:ascii="Times New Roman"/>
          <w:b w:val="false"/>
          <w:i w:val="false"/>
          <w:color w:val="000000"/>
          <w:sz w:val="28"/>
        </w:rPr>
        <w:t>
      5) облыстың даму жоспарының стратегиялық мақсаттарына қол жеткізу бойынша жергілікті атқарушы органдар қызметінің нәтижелілігі мен тиімділігін арттыруға бағытталған ұсынымдар мен ұсыныстардың іске асырылуын ұйымдастыру;</w:t>
      </w:r>
    </w:p>
    <w:bookmarkEnd w:id="56"/>
    <w:bookmarkStart w:name="z63" w:id="57"/>
    <w:p>
      <w:pPr>
        <w:spacing w:after="0"/>
        <w:ind w:left="0"/>
        <w:jc w:val="both"/>
      </w:pPr>
      <w:r>
        <w:rPr>
          <w:rFonts w:ascii="Times New Roman"/>
          <w:b w:val="false"/>
          <w:i w:val="false"/>
          <w:color w:val="000000"/>
          <w:sz w:val="28"/>
        </w:rPr>
        <w:t>
      6) мемлекеттік жоспарлау жүйесін жетілдіру жөнінде ұсыныстар әзірлеу;</w:t>
      </w:r>
    </w:p>
    <w:bookmarkEnd w:id="57"/>
    <w:bookmarkStart w:name="z64" w:id="58"/>
    <w:p>
      <w:pPr>
        <w:spacing w:after="0"/>
        <w:ind w:left="0"/>
        <w:jc w:val="both"/>
      </w:pPr>
      <w:r>
        <w:rPr>
          <w:rFonts w:ascii="Times New Roman"/>
          <w:b w:val="false"/>
          <w:i w:val="false"/>
          <w:color w:val="000000"/>
          <w:sz w:val="28"/>
        </w:rPr>
        <w:t>
      7) кешенді даму жоспарларының іске асырылуын түзету, талдау және мониторинг бойынша ұсыныстар әзірлеу, енгізу;</w:t>
      </w:r>
    </w:p>
    <w:bookmarkEnd w:id="58"/>
    <w:bookmarkStart w:name="z65" w:id="59"/>
    <w:p>
      <w:pPr>
        <w:spacing w:after="0"/>
        <w:ind w:left="0"/>
        <w:jc w:val="both"/>
      </w:pPr>
      <w:r>
        <w:rPr>
          <w:rFonts w:ascii="Times New Roman"/>
          <w:b w:val="false"/>
          <w:i w:val="false"/>
          <w:color w:val="000000"/>
          <w:sz w:val="28"/>
        </w:rPr>
        <w:t>
      8) қойылған стратегиялық мақсаттар мен міндеттерді іске асыру кезінде туындайтын проблемалық мәселелерді шешу бойынша талдау және ұсыныстар енгізу;</w:t>
      </w:r>
    </w:p>
    <w:bookmarkEnd w:id="59"/>
    <w:bookmarkStart w:name="z66" w:id="60"/>
    <w:p>
      <w:pPr>
        <w:spacing w:after="0"/>
        <w:ind w:left="0"/>
        <w:jc w:val="both"/>
      </w:pPr>
      <w:r>
        <w:rPr>
          <w:rFonts w:ascii="Times New Roman"/>
          <w:b w:val="false"/>
          <w:i w:val="false"/>
          <w:color w:val="000000"/>
          <w:sz w:val="28"/>
        </w:rPr>
        <w:t>
      9) Қазақстан Республикасы Президентінің жыл сайынғы жолдауларын орындау, экономикалық және әлеуметтік тұрақтылықты қамтамасыз ету, реформаларды тиімді іске асыруды жалғастыру және т.б. мақсатында әзірленген құжаттардың іске асырылуын мониторингілеу;</w:t>
      </w:r>
    </w:p>
    <w:bookmarkEnd w:id="60"/>
    <w:bookmarkStart w:name="z67" w:id="61"/>
    <w:p>
      <w:pPr>
        <w:spacing w:after="0"/>
        <w:ind w:left="0"/>
        <w:jc w:val="both"/>
      </w:pPr>
      <w:r>
        <w:rPr>
          <w:rFonts w:ascii="Times New Roman"/>
          <w:b w:val="false"/>
          <w:i w:val="false"/>
          <w:color w:val="000000"/>
          <w:sz w:val="28"/>
        </w:rPr>
        <w:t xml:space="preserve">
      10) Дүниежүзілік экономикалық форумның жаһандық бәсекеге қабілеттілік индексінің индикаторларын және орнықты даму мақсаттарын жақсарту жөніндегі іс-шараларды мониторингілеу; </w:t>
      </w:r>
    </w:p>
    <w:bookmarkEnd w:id="61"/>
    <w:bookmarkStart w:name="z68" w:id="62"/>
    <w:p>
      <w:pPr>
        <w:spacing w:after="0"/>
        <w:ind w:left="0"/>
        <w:jc w:val="both"/>
      </w:pPr>
      <w:r>
        <w:rPr>
          <w:rFonts w:ascii="Times New Roman"/>
          <w:b w:val="false"/>
          <w:i w:val="false"/>
          <w:color w:val="000000"/>
          <w:sz w:val="28"/>
        </w:rPr>
        <w:t>
      11) азық-түлік, азық-түлік емес тауарлар мен ақылы көрсетілетін қызметтерге тұтыну бағаларының индексін талдау, мониторингілеу (облыс бойынша, қалалар мен аудандар бөлінісінде);</w:t>
      </w:r>
    </w:p>
    <w:bookmarkEnd w:id="62"/>
    <w:bookmarkStart w:name="z69" w:id="63"/>
    <w:p>
      <w:pPr>
        <w:spacing w:after="0"/>
        <w:ind w:left="0"/>
        <w:jc w:val="both"/>
      </w:pPr>
      <w:r>
        <w:rPr>
          <w:rFonts w:ascii="Times New Roman"/>
          <w:b w:val="false"/>
          <w:i w:val="false"/>
          <w:color w:val="000000"/>
          <w:sz w:val="28"/>
        </w:rPr>
        <w:t>
      12) азық-түлік, азық-түлікке жатпайтын тауарлар мен ақылы көрсетілетін қызметтерге тұтыну бағалары индексінің жоспарлы және/немесе орташа республикалық көрсеткіштерден жоғары өсуіне жол бермеу шаралары бойынша ұсыныстар әзірлеу;</w:t>
      </w:r>
    </w:p>
    <w:bookmarkEnd w:id="63"/>
    <w:bookmarkStart w:name="z70" w:id="64"/>
    <w:p>
      <w:pPr>
        <w:spacing w:after="0"/>
        <w:ind w:left="0"/>
        <w:jc w:val="both"/>
      </w:pPr>
      <w:r>
        <w:rPr>
          <w:rFonts w:ascii="Times New Roman"/>
          <w:b w:val="false"/>
          <w:i w:val="false"/>
          <w:color w:val="000000"/>
          <w:sz w:val="28"/>
        </w:rPr>
        <w:t>
      13) барлық деңгейдегі әкімдердің есеп беру кездесулері барысында көтерілетін және Үкімет деңгейінде шешілетін жүйелі проблемаларға талдау жүргізу және оларды шешу жөнінде ұсыныстар әзірлеу;</w:t>
      </w:r>
    </w:p>
    <w:bookmarkEnd w:id="64"/>
    <w:bookmarkStart w:name="z71" w:id="65"/>
    <w:p>
      <w:pPr>
        <w:spacing w:after="0"/>
        <w:ind w:left="0"/>
        <w:jc w:val="both"/>
      </w:pPr>
      <w:r>
        <w:rPr>
          <w:rFonts w:ascii="Times New Roman"/>
          <w:b w:val="false"/>
          <w:i w:val="false"/>
          <w:color w:val="000000"/>
          <w:sz w:val="28"/>
        </w:rPr>
        <w:t>
      14) Қарағанды облысы аудандары әкімдіктерінің ұсыныстары негізінде қалыптастырылған даму әлеуеті бар ауылдардың (тірек және спутниктік) тізбесін мемлекеттік жоспарлау жөніндегі уәкілетті органға келісуге және облыс әкімдігінің қарауына енгізу;</w:t>
      </w:r>
    </w:p>
    <w:bookmarkEnd w:id="65"/>
    <w:bookmarkStart w:name="z72" w:id="66"/>
    <w:p>
      <w:pPr>
        <w:spacing w:after="0"/>
        <w:ind w:left="0"/>
        <w:jc w:val="both"/>
      </w:pPr>
      <w:r>
        <w:rPr>
          <w:rFonts w:ascii="Times New Roman"/>
          <w:b w:val="false"/>
          <w:i w:val="false"/>
          <w:color w:val="000000"/>
          <w:sz w:val="28"/>
        </w:rPr>
        <w:t>
      15) Қарағанды облысының елді мекендерінің әкімшілік-аумақтық құрылысын жетілдіру жөнінде ұсыныстар әзірлеу;</w:t>
      </w:r>
    </w:p>
    <w:bookmarkEnd w:id="66"/>
    <w:bookmarkStart w:name="z73" w:id="67"/>
    <w:p>
      <w:pPr>
        <w:spacing w:after="0"/>
        <w:ind w:left="0"/>
        <w:jc w:val="both"/>
      </w:pPr>
      <w:r>
        <w:rPr>
          <w:rFonts w:ascii="Times New Roman"/>
          <w:b w:val="false"/>
          <w:i w:val="false"/>
          <w:color w:val="000000"/>
          <w:sz w:val="28"/>
        </w:rPr>
        <w:t>
      16) Қарағанды облысының шағын және моноқалаларын дамыту жөніндегі іс-шаралардың және "Ауыл-Ел бесігі" жобасының іске асырылуын мониторингілеу;</w:t>
      </w:r>
    </w:p>
    <w:bookmarkEnd w:id="67"/>
    <w:bookmarkStart w:name="z74" w:id="68"/>
    <w:p>
      <w:pPr>
        <w:spacing w:after="0"/>
        <w:ind w:left="0"/>
        <w:jc w:val="both"/>
      </w:pPr>
      <w:r>
        <w:rPr>
          <w:rFonts w:ascii="Times New Roman"/>
          <w:b w:val="false"/>
          <w:i w:val="false"/>
          <w:color w:val="000000"/>
          <w:sz w:val="28"/>
        </w:rPr>
        <w:t>
      17) облыстың ауылдық елді мекендерінің әлеуметтік-экономикалық дамуын талдау және мониторинг, мемлекеттік жоспарлау жөніндегі орталық мемлекеттік органға мониторинг қорытындыларын ұсыну;</w:t>
      </w:r>
    </w:p>
    <w:bookmarkEnd w:id="68"/>
    <w:bookmarkStart w:name="z75" w:id="69"/>
    <w:p>
      <w:pPr>
        <w:spacing w:after="0"/>
        <w:ind w:left="0"/>
        <w:jc w:val="both"/>
      </w:pPr>
      <w:r>
        <w:rPr>
          <w:rFonts w:ascii="Times New Roman"/>
          <w:b w:val="false"/>
          <w:i w:val="false"/>
          <w:color w:val="000000"/>
          <w:sz w:val="28"/>
        </w:rPr>
        <w:t>
      18) Қарағанды облысының әкімдігі мен жүйе құраушы ірі кәсіпорындар арасындағы өзара ынтымақтастық туралы келісімдер мен Меморандумдарды қалыптастыру және олардың орындалуын мониторингілеу;</w:t>
      </w:r>
    </w:p>
    <w:bookmarkEnd w:id="69"/>
    <w:bookmarkStart w:name="z76" w:id="70"/>
    <w:p>
      <w:pPr>
        <w:spacing w:after="0"/>
        <w:ind w:left="0"/>
        <w:jc w:val="both"/>
      </w:pPr>
      <w:r>
        <w:rPr>
          <w:rFonts w:ascii="Times New Roman"/>
          <w:b w:val="false"/>
          <w:i w:val="false"/>
          <w:color w:val="000000"/>
          <w:sz w:val="28"/>
        </w:rPr>
        <w:t>
      19) "Дипломмен ауылға" жобасы бойынша қаражатты аудандардың кіріс кодтарына аудару туралы Қарағанды облысы әкімінің өкімін дайындау;</w:t>
      </w:r>
    </w:p>
    <w:bookmarkEnd w:id="70"/>
    <w:bookmarkStart w:name="z77" w:id="71"/>
    <w:p>
      <w:pPr>
        <w:spacing w:after="0"/>
        <w:ind w:left="0"/>
        <w:jc w:val="both"/>
      </w:pPr>
      <w:r>
        <w:rPr>
          <w:rFonts w:ascii="Times New Roman"/>
          <w:b w:val="false"/>
          <w:i w:val="false"/>
          <w:color w:val="000000"/>
          <w:sz w:val="28"/>
        </w:rPr>
        <w:t>
      20) облыстың, Қарағанды облысының қалалары мен аудандарының әлеуметтік-экономикалық даму көрсеткіштерін талдау және мониторингілеу;</w:t>
      </w:r>
    </w:p>
    <w:bookmarkEnd w:id="71"/>
    <w:bookmarkStart w:name="z78" w:id="72"/>
    <w:p>
      <w:pPr>
        <w:spacing w:after="0"/>
        <w:ind w:left="0"/>
        <w:jc w:val="both"/>
      </w:pPr>
      <w:r>
        <w:rPr>
          <w:rFonts w:ascii="Times New Roman"/>
          <w:b w:val="false"/>
          <w:i w:val="false"/>
          <w:color w:val="000000"/>
          <w:sz w:val="28"/>
        </w:rPr>
        <w:t>
      21) облыстың, Қарағанды облысының қалалары мен аудандарының әлеуметтік-экономикалық даму көрсеткіштерінің жоспарлы және/немесе орташа республикалық көрсеткіштерден төмен төмендеуіне жол бермеу шаралары бойынша ұсыныстар әзірлеу;</w:t>
      </w:r>
    </w:p>
    <w:bookmarkEnd w:id="72"/>
    <w:bookmarkStart w:name="z79" w:id="73"/>
    <w:p>
      <w:pPr>
        <w:spacing w:after="0"/>
        <w:ind w:left="0"/>
        <w:jc w:val="both"/>
      </w:pPr>
      <w:r>
        <w:rPr>
          <w:rFonts w:ascii="Times New Roman"/>
          <w:b w:val="false"/>
          <w:i w:val="false"/>
          <w:color w:val="000000"/>
          <w:sz w:val="28"/>
        </w:rPr>
        <w:t>
      22) жетекшілік ететін бағыттар бойынша облыс әкімдігінің отырыстарына материалдар дайындау;</w:t>
      </w:r>
    </w:p>
    <w:bookmarkEnd w:id="73"/>
    <w:bookmarkStart w:name="z80" w:id="74"/>
    <w:p>
      <w:pPr>
        <w:spacing w:after="0"/>
        <w:ind w:left="0"/>
        <w:jc w:val="both"/>
      </w:pPr>
      <w:r>
        <w:rPr>
          <w:rFonts w:ascii="Times New Roman"/>
          <w:b w:val="false"/>
          <w:i w:val="false"/>
          <w:color w:val="000000"/>
          <w:sz w:val="28"/>
        </w:rPr>
        <w:t xml:space="preserve">
      23) мемлекеттік-жекешелік әріптестік жобаларын іске асыру жөніндегі ұсыныстарды қалыптастыру үшін әлеуметтік-экономикалық міндеттердің тізбесін қалыптастыру және бекіту; </w:t>
      </w:r>
    </w:p>
    <w:bookmarkEnd w:id="74"/>
    <w:bookmarkStart w:name="z81" w:id="75"/>
    <w:p>
      <w:pPr>
        <w:spacing w:after="0"/>
        <w:ind w:left="0"/>
        <w:jc w:val="both"/>
      </w:pPr>
      <w:r>
        <w:rPr>
          <w:rFonts w:ascii="Times New Roman"/>
          <w:b w:val="false"/>
          <w:i w:val="false"/>
          <w:color w:val="000000"/>
          <w:sz w:val="28"/>
        </w:rPr>
        <w:t>
      24) мемлекеттік-жекешелік әріптестік жобаларының экономикалық қорытындыларын дайындауды қамтамасыз ету;</w:t>
      </w:r>
    </w:p>
    <w:bookmarkEnd w:id="75"/>
    <w:bookmarkStart w:name="z82" w:id="76"/>
    <w:p>
      <w:pPr>
        <w:spacing w:after="0"/>
        <w:ind w:left="0"/>
        <w:jc w:val="both"/>
      </w:pPr>
      <w:r>
        <w:rPr>
          <w:rFonts w:ascii="Times New Roman"/>
          <w:b w:val="false"/>
          <w:i w:val="false"/>
          <w:color w:val="000000"/>
          <w:sz w:val="28"/>
        </w:rPr>
        <w:t>
      25) мемлекеттік-жекешелік әріптестік шарттарын іске асыру және мемлекеттік-жекешелік әріптестік жобаларын іске асыру мониторингін жүзеге асыру;</w:t>
      </w:r>
    </w:p>
    <w:bookmarkEnd w:id="76"/>
    <w:bookmarkStart w:name="z83" w:id="77"/>
    <w:p>
      <w:pPr>
        <w:spacing w:after="0"/>
        <w:ind w:left="0"/>
        <w:jc w:val="both"/>
      </w:pPr>
      <w:r>
        <w:rPr>
          <w:rFonts w:ascii="Times New Roman"/>
          <w:b w:val="false"/>
          <w:i w:val="false"/>
          <w:color w:val="000000"/>
          <w:sz w:val="28"/>
        </w:rPr>
        <w:t>
      26) мемлекеттік-жекешелік әріптестік жобаларын консультациялық сүйемелдеу бойынша заңды тұлғаны айқындау туралы ұсыныстар енгізу;</w:t>
      </w:r>
    </w:p>
    <w:bookmarkEnd w:id="77"/>
    <w:bookmarkStart w:name="z84" w:id="78"/>
    <w:p>
      <w:pPr>
        <w:spacing w:after="0"/>
        <w:ind w:left="0"/>
        <w:jc w:val="both"/>
      </w:pPr>
      <w:r>
        <w:rPr>
          <w:rFonts w:ascii="Times New Roman"/>
          <w:b w:val="false"/>
          <w:i w:val="false"/>
          <w:color w:val="000000"/>
          <w:sz w:val="28"/>
        </w:rPr>
        <w:t>
      27) жасалған мемлекеттік-жекешелік әріптестік шарттарының тізілімін жүргізу;</w:t>
      </w:r>
    </w:p>
    <w:bookmarkEnd w:id="78"/>
    <w:bookmarkStart w:name="z85" w:id="79"/>
    <w:p>
      <w:pPr>
        <w:spacing w:after="0"/>
        <w:ind w:left="0"/>
        <w:jc w:val="both"/>
      </w:pPr>
      <w:r>
        <w:rPr>
          <w:rFonts w:ascii="Times New Roman"/>
          <w:b w:val="false"/>
          <w:i w:val="false"/>
          <w:color w:val="000000"/>
          <w:sz w:val="28"/>
        </w:rPr>
        <w:t>
      28) жергілікті мемлекеттік-жекешелік әріптестік жобаларының іске асырылу мониторингі бойынша жиынтық есепті уәкілетті орталық мемлекеттік органға жіберу;</w:t>
      </w:r>
    </w:p>
    <w:bookmarkEnd w:id="79"/>
    <w:bookmarkStart w:name="z86" w:id="80"/>
    <w:p>
      <w:pPr>
        <w:spacing w:after="0"/>
        <w:ind w:left="0"/>
        <w:jc w:val="both"/>
      </w:pPr>
      <w:r>
        <w:rPr>
          <w:rFonts w:ascii="Times New Roman"/>
          <w:b w:val="false"/>
          <w:i w:val="false"/>
          <w:color w:val="000000"/>
          <w:sz w:val="28"/>
        </w:rPr>
        <w:t>
      29) үш жылдық кезеңге арналған облыстық бюджет пен аудандар мен қалалар бюджеттері арасындағы жалпы сипаттағы трансферттердің көлемін айқындау;</w:t>
      </w:r>
    </w:p>
    <w:bookmarkEnd w:id="80"/>
    <w:bookmarkStart w:name="z87" w:id="81"/>
    <w:p>
      <w:pPr>
        <w:spacing w:after="0"/>
        <w:ind w:left="0"/>
        <w:jc w:val="both"/>
      </w:pPr>
      <w:r>
        <w:rPr>
          <w:rFonts w:ascii="Times New Roman"/>
          <w:b w:val="false"/>
          <w:i w:val="false"/>
          <w:color w:val="000000"/>
          <w:sz w:val="28"/>
        </w:rPr>
        <w:t>
      30) үш жылдық кезеңге арналған облыстық бюджеттің және аудандар мен қалалар бюджеттерінің кіріс бөлігін болжау;</w:t>
      </w:r>
    </w:p>
    <w:bookmarkEnd w:id="81"/>
    <w:bookmarkStart w:name="z88" w:id="82"/>
    <w:p>
      <w:pPr>
        <w:spacing w:after="0"/>
        <w:ind w:left="0"/>
        <w:jc w:val="both"/>
      </w:pPr>
      <w:r>
        <w:rPr>
          <w:rFonts w:ascii="Times New Roman"/>
          <w:b w:val="false"/>
          <w:i w:val="false"/>
          <w:color w:val="000000"/>
          <w:sz w:val="28"/>
        </w:rPr>
        <w:t>
      31) облыстық бюджеттің кіріс бөлігінің және облыс бюджетінің түсімдерін бағалауды жүргізу;</w:t>
      </w:r>
    </w:p>
    <w:bookmarkEnd w:id="82"/>
    <w:bookmarkStart w:name="z89" w:id="83"/>
    <w:p>
      <w:pPr>
        <w:spacing w:after="0"/>
        <w:ind w:left="0"/>
        <w:jc w:val="both"/>
      </w:pPr>
      <w:r>
        <w:rPr>
          <w:rFonts w:ascii="Times New Roman"/>
          <w:b w:val="false"/>
          <w:i w:val="false"/>
          <w:color w:val="000000"/>
          <w:sz w:val="28"/>
        </w:rPr>
        <w:t>
      32) үш жылдық кезеңге арналған бюджеттік бағдарламалар әкімшілері шығыстарының, облыстық бюджет бойынша жаңа бастамаларға арналған шығыстардың лимиттерін айқындау;</w:t>
      </w:r>
    </w:p>
    <w:bookmarkEnd w:id="83"/>
    <w:bookmarkStart w:name="z90" w:id="84"/>
    <w:p>
      <w:pPr>
        <w:spacing w:after="0"/>
        <w:ind w:left="0"/>
        <w:jc w:val="both"/>
      </w:pPr>
      <w:r>
        <w:rPr>
          <w:rFonts w:ascii="Times New Roman"/>
          <w:b w:val="false"/>
          <w:i w:val="false"/>
          <w:color w:val="000000"/>
          <w:sz w:val="28"/>
        </w:rPr>
        <w:t>
      33) үш жылдық кезеңге арналған облыстық бюджетті қалыптастыру және бекіту;</w:t>
      </w:r>
    </w:p>
    <w:bookmarkEnd w:id="84"/>
    <w:bookmarkStart w:name="z91" w:id="85"/>
    <w:p>
      <w:pPr>
        <w:spacing w:after="0"/>
        <w:ind w:left="0"/>
        <w:jc w:val="both"/>
      </w:pPr>
      <w:r>
        <w:rPr>
          <w:rFonts w:ascii="Times New Roman"/>
          <w:b w:val="false"/>
          <w:i w:val="false"/>
          <w:color w:val="000000"/>
          <w:sz w:val="28"/>
        </w:rPr>
        <w:t>
      34) облыстық бюджетті нақтылау және түзету бойынша материалдар дайындау;</w:t>
      </w:r>
    </w:p>
    <w:bookmarkEnd w:id="85"/>
    <w:bookmarkStart w:name="z92" w:id="86"/>
    <w:p>
      <w:pPr>
        <w:spacing w:after="0"/>
        <w:ind w:left="0"/>
        <w:jc w:val="both"/>
      </w:pPr>
      <w:r>
        <w:rPr>
          <w:rFonts w:ascii="Times New Roman"/>
          <w:b w:val="false"/>
          <w:i w:val="false"/>
          <w:color w:val="000000"/>
          <w:sz w:val="28"/>
        </w:rPr>
        <w:t>
      35) инвестициялық ұсыныстарға экономикалық қорытындылар дайындау;</w:t>
      </w:r>
    </w:p>
    <w:bookmarkEnd w:id="86"/>
    <w:bookmarkStart w:name="z93" w:id="87"/>
    <w:p>
      <w:pPr>
        <w:spacing w:after="0"/>
        <w:ind w:left="0"/>
        <w:jc w:val="both"/>
      </w:pPr>
      <w:r>
        <w:rPr>
          <w:rFonts w:ascii="Times New Roman"/>
          <w:b w:val="false"/>
          <w:i w:val="false"/>
          <w:color w:val="000000"/>
          <w:sz w:val="28"/>
        </w:rPr>
        <w:t>
      36) бюджеттік бағдарламалардың әкімшілері ұсынатын бюджеттік сұрау салуларды, оның ішінде олардың негізділігі мен қажеттілігі тұрғысынан қарау;</w:t>
      </w:r>
    </w:p>
    <w:bookmarkEnd w:id="87"/>
    <w:bookmarkStart w:name="z94" w:id="88"/>
    <w:p>
      <w:pPr>
        <w:spacing w:after="0"/>
        <w:ind w:left="0"/>
        <w:jc w:val="both"/>
      </w:pPr>
      <w:r>
        <w:rPr>
          <w:rFonts w:ascii="Times New Roman"/>
          <w:b w:val="false"/>
          <w:i w:val="false"/>
          <w:color w:val="000000"/>
          <w:sz w:val="28"/>
        </w:rPr>
        <w:t>
      37) тиісті іс-шаралардың орындылығы мен өзектілігі тұрғысынан облыстық бюджет шығыстарына шолу жүргізу;</w:t>
      </w:r>
    </w:p>
    <w:bookmarkEnd w:id="88"/>
    <w:bookmarkStart w:name="z95" w:id="89"/>
    <w:p>
      <w:pPr>
        <w:spacing w:after="0"/>
        <w:ind w:left="0"/>
        <w:jc w:val="both"/>
      </w:pPr>
      <w:r>
        <w:rPr>
          <w:rFonts w:ascii="Times New Roman"/>
          <w:b w:val="false"/>
          <w:i w:val="false"/>
          <w:color w:val="000000"/>
          <w:sz w:val="28"/>
        </w:rPr>
        <w:t>
      38) бюджеттік бағдарламалар әкімшілері бекітетін бюджеттік паспорттардың жобаларын келісу;</w:t>
      </w:r>
    </w:p>
    <w:bookmarkEnd w:id="89"/>
    <w:bookmarkStart w:name="z96" w:id="90"/>
    <w:p>
      <w:pPr>
        <w:spacing w:after="0"/>
        <w:ind w:left="0"/>
        <w:jc w:val="both"/>
      </w:pPr>
      <w:r>
        <w:rPr>
          <w:rFonts w:ascii="Times New Roman"/>
          <w:b w:val="false"/>
          <w:i w:val="false"/>
          <w:color w:val="000000"/>
          <w:sz w:val="28"/>
        </w:rPr>
        <w:t>
      39) облыстық мәслихат сессиялары шешімдерінің, Қарағанды облысы әкімдігі қаулыларының, комиссиялар хаттамаларының және Қарағанды облысы әкімі өкімдерінің жобаларын:</w:t>
      </w:r>
    </w:p>
    <w:bookmarkEnd w:id="90"/>
    <w:bookmarkStart w:name="z97" w:id="91"/>
    <w:p>
      <w:pPr>
        <w:spacing w:after="0"/>
        <w:ind w:left="0"/>
        <w:jc w:val="both"/>
      </w:pPr>
      <w:r>
        <w:rPr>
          <w:rFonts w:ascii="Times New Roman"/>
          <w:b w:val="false"/>
          <w:i w:val="false"/>
          <w:color w:val="000000"/>
          <w:sz w:val="28"/>
        </w:rPr>
        <w:t>
      - облыстық бюджетті бекіту, нақтылау және түзету;</w:t>
      </w:r>
    </w:p>
    <w:bookmarkEnd w:id="91"/>
    <w:bookmarkStart w:name="z98" w:id="92"/>
    <w:p>
      <w:pPr>
        <w:spacing w:after="0"/>
        <w:ind w:left="0"/>
        <w:jc w:val="both"/>
      </w:pPr>
      <w:r>
        <w:rPr>
          <w:rFonts w:ascii="Times New Roman"/>
          <w:b w:val="false"/>
          <w:i w:val="false"/>
          <w:color w:val="000000"/>
          <w:sz w:val="28"/>
        </w:rPr>
        <w:t>
      - Облыстық бюджет комиссиясының құрамы мен ережесін бекіту;</w:t>
      </w:r>
    </w:p>
    <w:bookmarkEnd w:id="92"/>
    <w:bookmarkStart w:name="z99" w:id="93"/>
    <w:p>
      <w:pPr>
        <w:spacing w:after="0"/>
        <w:ind w:left="0"/>
        <w:jc w:val="both"/>
      </w:pPr>
      <w:r>
        <w:rPr>
          <w:rFonts w:ascii="Times New Roman"/>
          <w:b w:val="false"/>
          <w:i w:val="false"/>
          <w:color w:val="000000"/>
          <w:sz w:val="28"/>
        </w:rPr>
        <w:t>
      - мемлекеттік инвестициялық жобаға экономикалық сараптама жүргізуді қамтамасыз ету;</w:t>
      </w:r>
    </w:p>
    <w:bookmarkEnd w:id="93"/>
    <w:bookmarkStart w:name="z100" w:id="94"/>
    <w:p>
      <w:pPr>
        <w:spacing w:after="0"/>
        <w:ind w:left="0"/>
        <w:jc w:val="both"/>
      </w:pPr>
      <w:r>
        <w:rPr>
          <w:rFonts w:ascii="Times New Roman"/>
          <w:b w:val="false"/>
          <w:i w:val="false"/>
          <w:color w:val="000000"/>
          <w:sz w:val="28"/>
        </w:rPr>
        <w:t>
      40) бюджетті жоспарлау сатысында Азаматтық бюджетті жасау және жариялау;</w:t>
      </w:r>
    </w:p>
    <w:bookmarkEnd w:id="94"/>
    <w:bookmarkStart w:name="z101" w:id="95"/>
    <w:p>
      <w:pPr>
        <w:spacing w:after="0"/>
        <w:ind w:left="0"/>
        <w:jc w:val="both"/>
      </w:pPr>
      <w:r>
        <w:rPr>
          <w:rFonts w:ascii="Times New Roman"/>
          <w:b w:val="false"/>
          <w:i w:val="false"/>
          <w:color w:val="000000"/>
          <w:sz w:val="28"/>
        </w:rPr>
        <w:t>
      41) қолданыстағы заңнамаға сәйкес облыстық бюджетті бекіту және нақтылау және басқа да мәселелер бойынша Облыстық бюджет комиссиясының қызметін қамтамасыз ету;</w:t>
      </w:r>
    </w:p>
    <w:bookmarkEnd w:id="95"/>
    <w:bookmarkStart w:name="z102" w:id="96"/>
    <w:p>
      <w:pPr>
        <w:spacing w:after="0"/>
        <w:ind w:left="0"/>
        <w:jc w:val="both"/>
      </w:pPr>
      <w:r>
        <w:rPr>
          <w:rFonts w:ascii="Times New Roman"/>
          <w:b w:val="false"/>
          <w:i w:val="false"/>
          <w:color w:val="000000"/>
          <w:sz w:val="28"/>
        </w:rPr>
        <w:t>
      42) жергілікті бюджеттік инвестициялық жобаларды және бюджеттік инвестицияларды іске асыру және бағалау мониторингі бойынша есептер дайындау;</w:t>
      </w:r>
    </w:p>
    <w:bookmarkEnd w:id="96"/>
    <w:bookmarkStart w:name="z103" w:id="97"/>
    <w:p>
      <w:pPr>
        <w:spacing w:after="0"/>
        <w:ind w:left="0"/>
        <w:jc w:val="both"/>
      </w:pPr>
      <w:r>
        <w:rPr>
          <w:rFonts w:ascii="Times New Roman"/>
          <w:b w:val="false"/>
          <w:i w:val="false"/>
          <w:color w:val="000000"/>
          <w:sz w:val="28"/>
        </w:rPr>
        <w:t>
      43) Басқарма қызметкерлерінің цифрлық сауаттылығын арттыру үшін жағдайлар жасау;</w:t>
      </w:r>
    </w:p>
    <w:bookmarkEnd w:id="97"/>
    <w:bookmarkStart w:name="z104" w:id="98"/>
    <w:p>
      <w:pPr>
        <w:spacing w:after="0"/>
        <w:ind w:left="0"/>
        <w:jc w:val="both"/>
      </w:pPr>
      <w:r>
        <w:rPr>
          <w:rFonts w:ascii="Times New Roman"/>
          <w:b w:val="false"/>
          <w:i w:val="false"/>
          <w:color w:val="000000"/>
          <w:sz w:val="28"/>
        </w:rPr>
        <w:t>
      44) жетекшілік ететін салалар бойынша басқару жөніндегі жиынтық ашық деректерді ашық Үкіметтің интернет-порталдарында және Басқарманың ресми интернет-ресурсында орналастыру және өзектендіруді қамтамасыз ету;</w:t>
      </w:r>
    </w:p>
    <w:bookmarkEnd w:id="98"/>
    <w:bookmarkStart w:name="z105" w:id="99"/>
    <w:p>
      <w:pPr>
        <w:spacing w:after="0"/>
        <w:ind w:left="0"/>
        <w:jc w:val="both"/>
      </w:pPr>
      <w:r>
        <w:rPr>
          <w:rFonts w:ascii="Times New Roman"/>
          <w:b w:val="false"/>
          <w:i w:val="false"/>
          <w:color w:val="000000"/>
          <w:sz w:val="28"/>
        </w:rPr>
        <w:t>
      45) мемлекеттік органның қызметінде жобалық басқаруды жүзеге асыру.</w:t>
      </w:r>
    </w:p>
    <w:bookmarkEnd w:id="99"/>
    <w:bookmarkStart w:name="z106" w:id="100"/>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00"/>
    <w:bookmarkStart w:name="z107" w:id="101"/>
    <w:p>
      <w:pPr>
        <w:spacing w:after="0"/>
        <w:ind w:left="0"/>
        <w:jc w:val="both"/>
      </w:pPr>
      <w:r>
        <w:rPr>
          <w:rFonts w:ascii="Times New Roman"/>
          <w:b w:val="false"/>
          <w:i w:val="false"/>
          <w:color w:val="000000"/>
          <w:sz w:val="28"/>
        </w:rPr>
        <w:t>
       15. Басқармаға басшылықты Басқармаға жүктелген міндеттердің орындалуына және оның өкілеттіктерін жүзеге асыруға дербес жауапты болатын бірінші басшы жүзеге асырады.</w:t>
      </w:r>
    </w:p>
    <w:bookmarkEnd w:id="101"/>
    <w:bookmarkStart w:name="z108" w:id="102"/>
    <w:p>
      <w:pPr>
        <w:spacing w:after="0"/>
        <w:ind w:left="0"/>
        <w:jc w:val="both"/>
      </w:pPr>
      <w:r>
        <w:rPr>
          <w:rFonts w:ascii="Times New Roman"/>
          <w:b w:val="false"/>
          <w:i w:val="false"/>
          <w:color w:val="000000"/>
          <w:sz w:val="28"/>
        </w:rPr>
        <w:t>
      16. Басқарманың бірінші басшысы Қазақстан Республикасының заңнамасына сәйкес қызметке тағайындалады және қызметтен босатылады.</w:t>
      </w:r>
    </w:p>
    <w:bookmarkEnd w:id="102"/>
    <w:bookmarkStart w:name="z109" w:id="103"/>
    <w:p>
      <w:pPr>
        <w:spacing w:after="0"/>
        <w:ind w:left="0"/>
        <w:jc w:val="both"/>
      </w:pPr>
      <w:r>
        <w:rPr>
          <w:rFonts w:ascii="Times New Roman"/>
          <w:b w:val="false"/>
          <w:i w:val="false"/>
          <w:color w:val="000000"/>
          <w:sz w:val="28"/>
        </w:rPr>
        <w:t>
      17.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103"/>
    <w:bookmarkStart w:name="z110" w:id="104"/>
    <w:p>
      <w:pPr>
        <w:spacing w:after="0"/>
        <w:ind w:left="0"/>
        <w:jc w:val="both"/>
      </w:pPr>
      <w:r>
        <w:rPr>
          <w:rFonts w:ascii="Times New Roman"/>
          <w:b w:val="false"/>
          <w:i w:val="false"/>
          <w:color w:val="000000"/>
          <w:sz w:val="28"/>
        </w:rPr>
        <w:t>
      18. Басқарманың бірінші басшысының өкілеттіктері:</w:t>
      </w:r>
    </w:p>
    <w:bookmarkEnd w:id="104"/>
    <w:bookmarkStart w:name="z111" w:id="105"/>
    <w:p>
      <w:pPr>
        <w:spacing w:after="0"/>
        <w:ind w:left="0"/>
        <w:jc w:val="both"/>
      </w:pPr>
      <w:r>
        <w:rPr>
          <w:rFonts w:ascii="Times New Roman"/>
          <w:b w:val="false"/>
          <w:i w:val="false"/>
          <w:color w:val="000000"/>
          <w:sz w:val="28"/>
        </w:rPr>
        <w:t>
      1) Басқарма қызметкерлерінің міндеттері мен өкілеттіктерін қолданыстағы заңнамаға сәйкес белгілейді;</w:t>
      </w:r>
    </w:p>
    <w:bookmarkEnd w:id="105"/>
    <w:bookmarkStart w:name="z112" w:id="106"/>
    <w:p>
      <w:pPr>
        <w:spacing w:after="0"/>
        <w:ind w:left="0"/>
        <w:jc w:val="both"/>
      </w:pPr>
      <w:r>
        <w:rPr>
          <w:rFonts w:ascii="Times New Roman"/>
          <w:b w:val="false"/>
          <w:i w:val="false"/>
          <w:color w:val="000000"/>
          <w:sz w:val="28"/>
        </w:rPr>
        <w:t>
      2) заңнамаға сәйкес Басқарма қызметкерлерін қызметке тағайындайды және қызметтен босатады;</w:t>
      </w:r>
    </w:p>
    <w:bookmarkEnd w:id="106"/>
    <w:bookmarkStart w:name="z113" w:id="107"/>
    <w:p>
      <w:pPr>
        <w:spacing w:after="0"/>
        <w:ind w:left="0"/>
        <w:jc w:val="both"/>
      </w:pPr>
      <w:r>
        <w:rPr>
          <w:rFonts w:ascii="Times New Roman"/>
          <w:b w:val="false"/>
          <w:i w:val="false"/>
          <w:color w:val="000000"/>
          <w:sz w:val="28"/>
        </w:rPr>
        <w:t>
      3) Басқарманың құрылымын және бөлімдері туралы ережелерді бекітеді;</w:t>
      </w:r>
    </w:p>
    <w:bookmarkEnd w:id="107"/>
    <w:bookmarkStart w:name="z114" w:id="108"/>
    <w:p>
      <w:pPr>
        <w:spacing w:after="0"/>
        <w:ind w:left="0"/>
        <w:jc w:val="both"/>
      </w:pPr>
      <w:r>
        <w:rPr>
          <w:rFonts w:ascii="Times New Roman"/>
          <w:b w:val="false"/>
          <w:i w:val="false"/>
          <w:color w:val="000000"/>
          <w:sz w:val="28"/>
        </w:rPr>
        <w:t>
      4) өз өкілеттігі шегінде бұйрықтар шығарады және нұсқаулар береді;</w:t>
      </w:r>
    </w:p>
    <w:bookmarkEnd w:id="108"/>
    <w:bookmarkStart w:name="z115" w:id="109"/>
    <w:p>
      <w:pPr>
        <w:spacing w:after="0"/>
        <w:ind w:left="0"/>
        <w:jc w:val="both"/>
      </w:pPr>
      <w:r>
        <w:rPr>
          <w:rFonts w:ascii="Times New Roman"/>
          <w:b w:val="false"/>
          <w:i w:val="false"/>
          <w:color w:val="000000"/>
          <w:sz w:val="28"/>
        </w:rPr>
        <w:t>
      5) заңнамада белгіленген тәртіппен қызметкерлерді көтермелейді және тәртіптік жазалар қолданады;</w:t>
      </w:r>
    </w:p>
    <w:bookmarkEnd w:id="109"/>
    <w:bookmarkStart w:name="z116" w:id="110"/>
    <w:p>
      <w:pPr>
        <w:spacing w:after="0"/>
        <w:ind w:left="0"/>
        <w:jc w:val="both"/>
      </w:pPr>
      <w:r>
        <w:rPr>
          <w:rFonts w:ascii="Times New Roman"/>
          <w:b w:val="false"/>
          <w:i w:val="false"/>
          <w:color w:val="000000"/>
          <w:sz w:val="28"/>
        </w:rPr>
        <w:t>
      6) сыбайлас жемқорлыққа қарсы іс-қимыл жөнінде шаралар қабылдайды және бұл үшін дербес жауапты болады;</w:t>
      </w:r>
    </w:p>
    <w:bookmarkEnd w:id="110"/>
    <w:bookmarkStart w:name="z117" w:id="111"/>
    <w:p>
      <w:pPr>
        <w:spacing w:after="0"/>
        <w:ind w:left="0"/>
        <w:jc w:val="both"/>
      </w:pPr>
      <w:r>
        <w:rPr>
          <w:rFonts w:ascii="Times New Roman"/>
          <w:b w:val="false"/>
          <w:i w:val="false"/>
          <w:color w:val="000000"/>
          <w:sz w:val="28"/>
        </w:rPr>
        <w:t>
      7) мемлекеттік органдар мен өзге де ұйымдарда Басқарманың атынан өкілдік етеді;</w:t>
      </w:r>
    </w:p>
    <w:bookmarkEnd w:id="111"/>
    <w:bookmarkStart w:name="z118" w:id="112"/>
    <w:p>
      <w:pPr>
        <w:spacing w:after="0"/>
        <w:ind w:left="0"/>
        <w:jc w:val="both"/>
      </w:pPr>
      <w:r>
        <w:rPr>
          <w:rFonts w:ascii="Times New Roman"/>
          <w:b w:val="false"/>
          <w:i w:val="false"/>
          <w:color w:val="000000"/>
          <w:sz w:val="28"/>
        </w:rPr>
        <w:t>
      8) Басқарманың бірінші басшысы болмаған кезеңде оның өкілеттіктерін қолданыстағы заңнамаға сәйкес оны алмастыратын тұлға орындайды.</w:t>
      </w:r>
    </w:p>
    <w:bookmarkEnd w:id="112"/>
    <w:bookmarkStart w:name="z119" w:id="113"/>
    <w:p>
      <w:pPr>
        <w:spacing w:after="0"/>
        <w:ind w:left="0"/>
        <w:jc w:val="both"/>
      </w:pPr>
      <w:r>
        <w:rPr>
          <w:rFonts w:ascii="Times New Roman"/>
          <w:b w:val="false"/>
          <w:i w:val="false"/>
          <w:color w:val="000000"/>
          <w:sz w:val="28"/>
        </w:rPr>
        <w:t>
      19. Бірінші басшы өз орынбасарларының өкілеттіктерін Қазақстан Республикасының қолданыстағы заңнамасына сәйкес белгілейді.</w:t>
      </w:r>
    </w:p>
    <w:bookmarkEnd w:id="113"/>
    <w:bookmarkStart w:name="z120" w:id="114"/>
    <w:p>
      <w:pPr>
        <w:spacing w:after="0"/>
        <w:ind w:left="0"/>
        <w:jc w:val="left"/>
      </w:pPr>
      <w:r>
        <w:rPr>
          <w:rFonts w:ascii="Times New Roman"/>
          <w:b/>
          <w:i w:val="false"/>
          <w:color w:val="000000"/>
        </w:rPr>
        <w:t xml:space="preserve"> 4-тарау. Мемлекеттік органның мүлкі</w:t>
      </w:r>
    </w:p>
    <w:bookmarkEnd w:id="114"/>
    <w:bookmarkStart w:name="z121" w:id="115"/>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115"/>
    <w:bookmarkStart w:name="z122" w:id="116"/>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6"/>
    <w:bookmarkStart w:name="z123" w:id="117"/>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117"/>
    <w:bookmarkStart w:name="z124" w:id="118"/>
    <w:p>
      <w:pPr>
        <w:spacing w:after="0"/>
        <w:ind w:left="0"/>
        <w:jc w:val="both"/>
      </w:pPr>
      <w:r>
        <w:rPr>
          <w:rFonts w:ascii="Times New Roman"/>
          <w:b w:val="false"/>
          <w:i w:val="false"/>
          <w:color w:val="000000"/>
          <w:sz w:val="28"/>
        </w:rPr>
        <w:t>
      22. Егер Қазақстан Республикасының заңнамасында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8"/>
    <w:bookmarkStart w:name="z125" w:id="11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19"/>
    <w:bookmarkStart w:name="z126" w:id="120"/>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