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8f6d" w14:textId="1e58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Мақсаттарға қол жеткізу блогы бойынша операциялық бағалау әдістемесін бекіту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28 сәуірдегі № 3-НҚ және Қазақстан Республикасы Қаржы министрінің 2025 жылғы 6 мамырдағы № 218 бірлескен нормативтік қаулысы мен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27-тармағына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Мақсаттарға қол жеткізу блогы бойынша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Жоғары аудиторлық палатасы аппаратының Жоспарлау және сертификаттау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нормативтік қаулы мен бұйрықтың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бірлескен нормативтік қаулы мен бұйрық ресми жарияланғаннан кейін Жоғары аудиторлық палатаның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осы бірлескен нормативтік қаулы мен бұйрық ресми жарияланғаннан кейін Қазақстан Республикасының заңнамасында белгіленген тәртіппен Қазақстан Республикасы Қаржы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бірлескен нормативтік қаулы мен бұйрықтың орындалуын бақылау Қазақстан Республикасы Жоғары аудиторлық палатасының жетекшілік ететін мүшесіне, жетекшілік ететін Қазақстан Республикасының Қаржы вице-министріне жүктелсін.</w:t>
      </w:r>
    </w:p>
    <w:bookmarkEnd w:id="6"/>
    <w:bookmarkStart w:name="z11" w:id="7"/>
    <w:p>
      <w:pPr>
        <w:spacing w:after="0"/>
        <w:ind w:left="0"/>
        <w:jc w:val="both"/>
      </w:pPr>
      <w:r>
        <w:rPr>
          <w:rFonts w:ascii="Times New Roman"/>
          <w:b w:val="false"/>
          <w:i w:val="false"/>
          <w:color w:val="000000"/>
          <w:sz w:val="28"/>
        </w:rPr>
        <w:t>
      5. Осы бірлескен нормативтік қаулы мен бұйрық алғашқы ресми жарияланған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 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2025 жылғы "___"__________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2025 жылғы "___"__________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w:t>
            </w:r>
            <w:r>
              <w:br/>
            </w:r>
            <w:r>
              <w:rPr>
                <w:rFonts w:ascii="Times New Roman"/>
                <w:b w:val="false"/>
                <w:i w:val="false"/>
                <w:color w:val="000000"/>
                <w:sz w:val="20"/>
              </w:rPr>
              <w:t>Төрағасының</w:t>
            </w:r>
            <w:r>
              <w:br/>
            </w:r>
            <w:r>
              <w:rPr>
                <w:rFonts w:ascii="Times New Roman"/>
                <w:b w:val="false"/>
                <w:i w:val="false"/>
                <w:color w:val="000000"/>
                <w:sz w:val="20"/>
              </w:rPr>
              <w:t>2025 жылғы 28 сәуірдегі</w:t>
            </w:r>
            <w:r>
              <w:br/>
            </w:r>
            <w:r>
              <w:rPr>
                <w:rFonts w:ascii="Times New Roman"/>
                <w:b w:val="false"/>
                <w:i w:val="false"/>
                <w:color w:val="000000"/>
                <w:sz w:val="20"/>
              </w:rPr>
              <w:t>№ 3-НҚ нормативтік</w:t>
            </w:r>
            <w:r>
              <w:br/>
            </w:r>
            <w:r>
              <w:rPr>
                <w:rFonts w:ascii="Times New Roman"/>
                <w:b w:val="false"/>
                <w:i w:val="false"/>
                <w:color w:val="000000"/>
                <w:sz w:val="20"/>
              </w:rPr>
              <w:t>қаулысымен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218 бұйрығымен</w:t>
            </w:r>
            <w:r>
              <w:br/>
            </w:r>
            <w:r>
              <w:rPr>
                <w:rFonts w:ascii="Times New Roman"/>
                <w:b w:val="false"/>
                <w:i w:val="false"/>
                <w:color w:val="000000"/>
                <w:sz w:val="20"/>
              </w:rPr>
              <w:t>бірлесіп бекітілген</w:t>
            </w:r>
          </w:p>
        </w:tc>
      </w:tr>
    </w:tbl>
    <w:bookmarkStart w:name="z16" w:id="8"/>
    <w:p>
      <w:pPr>
        <w:spacing w:after="0"/>
        <w:ind w:left="0"/>
        <w:jc w:val="left"/>
      </w:pPr>
      <w:r>
        <w:rPr>
          <w:rFonts w:ascii="Times New Roman"/>
          <w:b/>
          <w:i w:val="false"/>
          <w:color w:val="000000"/>
        </w:rPr>
        <w:t xml:space="preserve"> Мақсаттарға қол жеткізу блогы бойынша операциялық бағалау әдістемесі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Мақсаттарға қол жеткізу блогы бойынша операциялық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әзірленді.</w:t>
      </w:r>
    </w:p>
    <w:bookmarkEnd w:id="10"/>
    <w:bookmarkStart w:name="z19" w:id="11"/>
    <w:p>
      <w:pPr>
        <w:spacing w:after="0"/>
        <w:ind w:left="0"/>
        <w:jc w:val="both"/>
      </w:pPr>
      <w:r>
        <w:rPr>
          <w:rFonts w:ascii="Times New Roman"/>
          <w:b w:val="false"/>
          <w:i w:val="false"/>
          <w:color w:val="000000"/>
          <w:sz w:val="28"/>
        </w:rPr>
        <w:t>
      2. Осы Әдістемеде мынадай анықтамалар пайдаланылады:</w:t>
      </w:r>
    </w:p>
    <w:bookmarkEnd w:id="11"/>
    <w:bookmarkStart w:name="z20" w:id="12"/>
    <w:p>
      <w:pPr>
        <w:spacing w:after="0"/>
        <w:ind w:left="0"/>
        <w:jc w:val="both"/>
      </w:pPr>
      <w:r>
        <w:rPr>
          <w:rFonts w:ascii="Times New Roman"/>
          <w:b w:val="false"/>
          <w:i w:val="false"/>
          <w:color w:val="000000"/>
          <w:sz w:val="28"/>
        </w:rPr>
        <w:t>
      1) бюджеттік бағдарламаның орындалу тиімділігі – қойылған мақсаттарға барынша аз шығасылар жұмсай отырып қол жеткізу, нәтижелерді жұмсалған шығындармен салыстыру (арақатынасы) арқылы айқындалады;</w:t>
      </w:r>
    </w:p>
    <w:bookmarkEnd w:id="12"/>
    <w:bookmarkStart w:name="z21" w:id="13"/>
    <w:p>
      <w:pPr>
        <w:spacing w:after="0"/>
        <w:ind w:left="0"/>
        <w:jc w:val="both"/>
      </w:pPr>
      <w:r>
        <w:rPr>
          <w:rFonts w:ascii="Times New Roman"/>
          <w:b w:val="false"/>
          <w:i w:val="false"/>
          <w:color w:val="000000"/>
          <w:sz w:val="28"/>
        </w:rPr>
        <w:t>
      2) индикатордың артығымен орындалуы – индикатордың нақты мәнінің жоспарлы мәннен 25%-ға және одан астам артық орындалуы;</w:t>
      </w:r>
    </w:p>
    <w:bookmarkEnd w:id="13"/>
    <w:bookmarkStart w:name="z22" w:id="14"/>
    <w:p>
      <w:pPr>
        <w:spacing w:after="0"/>
        <w:ind w:left="0"/>
        <w:jc w:val="both"/>
      </w:pPr>
      <w:r>
        <w:rPr>
          <w:rFonts w:ascii="Times New Roman"/>
          <w:b w:val="false"/>
          <w:i w:val="false"/>
          <w:color w:val="000000"/>
          <w:sz w:val="28"/>
        </w:rPr>
        <w:t>
      3) индикатордың жоспарлы мәндерін түзету – мемлекеттік органның даму жоспарының нысаналы индикаторларының жоспарлы мәндерін төмендету;</w:t>
      </w:r>
    </w:p>
    <w:bookmarkEnd w:id="14"/>
    <w:bookmarkStart w:name="z23" w:id="15"/>
    <w:p>
      <w:pPr>
        <w:spacing w:after="0"/>
        <w:ind w:left="0"/>
        <w:jc w:val="both"/>
      </w:pPr>
      <w:r>
        <w:rPr>
          <w:rFonts w:ascii="Times New Roman"/>
          <w:b w:val="false"/>
          <w:i w:val="false"/>
          <w:color w:val="000000"/>
          <w:sz w:val="28"/>
        </w:rPr>
        <w:t>
      4) түйінді ұлттық индикатор – Ұлттық жоспардың даму басымдықтарының мақсаттарына қол жеткізуді сипаттайтын көрсеткіш;</w:t>
      </w:r>
    </w:p>
    <w:bookmarkEnd w:id="15"/>
    <w:bookmarkStart w:name="z24" w:id="16"/>
    <w:p>
      <w:pPr>
        <w:spacing w:after="0"/>
        <w:ind w:left="0"/>
        <w:jc w:val="both"/>
      </w:pPr>
      <w:r>
        <w:rPr>
          <w:rFonts w:ascii="Times New Roman"/>
          <w:b w:val="false"/>
          <w:i w:val="false"/>
          <w:color w:val="000000"/>
          <w:sz w:val="28"/>
        </w:rPr>
        <w:t>
      5) нысаналы индикатор – мемлекеттік органның даму жоспарының, квазимемлекеттік сектор субъектісінің іс-шаралар жоспарының немесе даму жоспарының немесе облыстың, республикалық маңызы бар қаланың, астананың даму жоспарының мақсатына қол жеткізуді санмен өлшейтін көрсеткіш;</w:t>
      </w:r>
    </w:p>
    <w:bookmarkEnd w:id="16"/>
    <w:bookmarkStart w:name="z25" w:id="17"/>
    <w:p>
      <w:pPr>
        <w:spacing w:after="0"/>
        <w:ind w:left="0"/>
        <w:jc w:val="both"/>
      </w:pPr>
      <w:r>
        <w:rPr>
          <w:rFonts w:ascii="Times New Roman"/>
          <w:b w:val="false"/>
          <w:i w:val="false"/>
          <w:color w:val="000000"/>
          <w:sz w:val="28"/>
        </w:rPr>
        <w:t>
      5-1) нәтиже көрсеткіші – міндетті шешу деңгейін айқындауға мүмкіндік беретін санмен өлшенетін көрсеткіш;</w:t>
      </w:r>
    </w:p>
    <w:bookmarkEnd w:id="17"/>
    <w:bookmarkStart w:name="z26" w:id="18"/>
    <w:p>
      <w:pPr>
        <w:spacing w:after="0"/>
        <w:ind w:left="0"/>
        <w:jc w:val="both"/>
      </w:pPr>
      <w:r>
        <w:rPr>
          <w:rFonts w:ascii="Times New Roman"/>
          <w:b w:val="false"/>
          <w:i w:val="false"/>
          <w:color w:val="000000"/>
          <w:sz w:val="28"/>
        </w:rPr>
        <w:t>
      6) түпкілікті нәтиже – мемлекеттік органның даму жоспарының, облыстың, республикалық маңызы бар қаланың, астананың даму жоспарының мақсатына қол жеткізуді санмен өлшейтін бюджеттік бағдарламаның көрсеткіші және (немесе) мемлекеттік орган қызметінің тікелей нәтижелерге қол жеткізуіне негізделген бюджеттік бағдарламаның көрсеткіші;</w:t>
      </w:r>
    </w:p>
    <w:bookmarkEnd w:id="18"/>
    <w:bookmarkStart w:name="z27" w:id="19"/>
    <w:p>
      <w:pPr>
        <w:spacing w:after="0"/>
        <w:ind w:left="0"/>
        <w:jc w:val="both"/>
      </w:pPr>
      <w:r>
        <w:rPr>
          <w:rFonts w:ascii="Times New Roman"/>
          <w:b w:val="false"/>
          <w:i w:val="false"/>
          <w:color w:val="000000"/>
          <w:sz w:val="28"/>
        </w:rPr>
        <w:t>
      7) тікелей нәтиже – қол жеткізілуі мемлекеттік функцияларды, өкілеттіктерді жүзеге асыратын немесе мемлекеттік қызметтер көрсететін ұйымдардың қызметіне толық байланысты болатын, көзделген бюджет қаражаты шегінде атқарылатын осы функциялар, өкілеттіктер және көрсетілетін қызметтер көлемінің сандық сипаттамасы.</w:t>
      </w:r>
    </w:p>
    <w:bookmarkEnd w:id="19"/>
    <w:bookmarkStart w:name="z28" w:id="20"/>
    <w:p>
      <w:pPr>
        <w:spacing w:after="0"/>
        <w:ind w:left="0"/>
        <w:jc w:val="both"/>
      </w:pPr>
      <w:r>
        <w:rPr>
          <w:rFonts w:ascii="Times New Roman"/>
          <w:b w:val="false"/>
          <w:i w:val="false"/>
          <w:color w:val="000000"/>
          <w:sz w:val="28"/>
        </w:rPr>
        <w:t>
      3. Әдістеме мемлекеттік органдар жетекшілік ететін саланы/аяны/өңірді дамыту, сондай-ақ бюджет қаражатын пайдалану бойынша қабылдайтын шаралардың тиімділігін айқындауға арналған.</w:t>
      </w:r>
    </w:p>
    <w:bookmarkEnd w:id="20"/>
    <w:bookmarkStart w:name="z29" w:id="21"/>
    <w:p>
      <w:pPr>
        <w:spacing w:after="0"/>
        <w:ind w:left="0"/>
        <w:jc w:val="both"/>
      </w:pPr>
      <w:r>
        <w:rPr>
          <w:rFonts w:ascii="Times New Roman"/>
          <w:b w:val="false"/>
          <w:i w:val="false"/>
          <w:color w:val="000000"/>
          <w:sz w:val="28"/>
        </w:rPr>
        <w:t xml:space="preserve">
      4. Мақсаттарға қол жеткізу блогы бойынша операциялық бағалау Қазақстан Республикасы Президентінің Әкімшілігі Бағалау жүйесінің </w:t>
      </w:r>
      <w:r>
        <w:rPr>
          <w:rFonts w:ascii="Times New Roman"/>
          <w:b w:val="false"/>
          <w:i w:val="false"/>
          <w:color w:val="000000"/>
          <w:sz w:val="28"/>
        </w:rPr>
        <w:t>11-тармағына</w:t>
      </w:r>
      <w:r>
        <w:rPr>
          <w:rFonts w:ascii="Times New Roman"/>
          <w:b w:val="false"/>
          <w:i w:val="false"/>
          <w:color w:val="000000"/>
          <w:sz w:val="28"/>
        </w:rPr>
        <w:t xml:space="preserve"> сәйкес бекітетін Мемлекеттік органдар қызметінің тиімділігіне операциялық бағалау жүргізу графигіне (бұдан әрі – Бағалау графигі) сәйкес жүзеге асырылады.</w:t>
      </w:r>
    </w:p>
    <w:bookmarkEnd w:id="21"/>
    <w:bookmarkStart w:name="z30" w:id="22"/>
    <w:p>
      <w:pPr>
        <w:spacing w:after="0"/>
        <w:ind w:left="0"/>
        <w:jc w:val="both"/>
      </w:pPr>
      <w:r>
        <w:rPr>
          <w:rFonts w:ascii="Times New Roman"/>
          <w:b w:val="false"/>
          <w:i w:val="false"/>
          <w:color w:val="000000"/>
          <w:sz w:val="28"/>
        </w:rPr>
        <w:t>
      5. Мақсаттарға қол жеткізу блогы бойынша операциялық бағалауды мынадай мемлекеттік органдар (бұдан әрі – бағалауға уәкілетті мемлекеттік органдар):</w:t>
      </w:r>
    </w:p>
    <w:bookmarkEnd w:id="22"/>
    <w:bookmarkStart w:name="z31" w:id="23"/>
    <w:p>
      <w:pPr>
        <w:spacing w:after="0"/>
        <w:ind w:left="0"/>
        <w:jc w:val="both"/>
      </w:pPr>
      <w:r>
        <w:rPr>
          <w:rFonts w:ascii="Times New Roman"/>
          <w:b w:val="false"/>
          <w:i w:val="false"/>
          <w:color w:val="000000"/>
          <w:sz w:val="28"/>
        </w:rPr>
        <w:t>
      Қазақстан Республикасының Қаржы министрлігі (бұдан әрі – бюджетті атқару жөніндегі уәкілетті орган) – бюджеттік бағдарламалардың орындалу тиімділігін және олардың мемлекеттік органдардың даму жоспарының мақсаттарымен өзара байланысын, жергілікті атқарушы органдардың бюджеттік бағдарламалардың көрсеткіштеріне қол жеткізуі бойынша тиімділігін бағалауды, жергілікті атқарушы органдардың бюджеттеудің жаңа практикаларын (халық қатысатын бюджет) пайдалануын бағалауды, сондай-ақ орталық мемлекеттік және жергілікті атқарушы органдардың бюджеттік бағдарламаларды іске асыру бойынша есептік деректерін қайта тексеруді;</w:t>
      </w:r>
    </w:p>
    <w:bookmarkEnd w:id="23"/>
    <w:bookmarkStart w:name="z32" w:id="24"/>
    <w:p>
      <w:pPr>
        <w:spacing w:after="0"/>
        <w:ind w:left="0"/>
        <w:jc w:val="both"/>
      </w:pPr>
      <w:r>
        <w:rPr>
          <w:rFonts w:ascii="Times New Roman"/>
          <w:b w:val="false"/>
          <w:i w:val="false"/>
          <w:color w:val="000000"/>
          <w:sz w:val="28"/>
        </w:rPr>
        <w:t>
      Қазақстан Республикасының Жоғары аудиторлық палатасы (бұдан әрі – Жоғары аудиторлық палата) – мемлекеттік органдардың даму жоспарларының және облыстардың, республикалық маңызы бар қалалардың, астананың даму жоспарларының мақсаттарына қол жеткізуі бойынша мемлекеттік органдардың тиімділігін бағалауды жүзеге асырады.</w:t>
      </w:r>
    </w:p>
    <w:bookmarkEnd w:id="24"/>
    <w:bookmarkStart w:name="z33" w:id="25"/>
    <w:p>
      <w:pPr>
        <w:spacing w:after="0"/>
        <w:ind w:left="0"/>
        <w:jc w:val="both"/>
      </w:pPr>
      <w:r>
        <w:rPr>
          <w:rFonts w:ascii="Times New Roman"/>
          <w:b w:val="false"/>
          <w:i w:val="false"/>
          <w:color w:val="000000"/>
          <w:sz w:val="28"/>
        </w:rPr>
        <w:t>
      Жергілікті атқарушы органдардың бюджеттік бағдарламалар көрсеткіштеріне қол жеткізуі бойынша тиімділігіне, бюджеттеудің жаңа практикаларының (халық қатысатын бюджет) пайдаланылуына бағалау жүргізу, орталық мемлекеттік органдардың бюджеттік бағдарламаларды іске асыру бойынша есептік деректерін қайта тексеру үшін бюджетті атқару жөніндегі уәкілетті органда Жыл сайынғы бағалау жөніндегі комиссияның кіші тобы болып табылатын жұмыс тобы (бұдан әрі – Бюджетті атқару жөніндегі жұмыс тобы) құрылады. Бюджетті атқару жөніндегі жұмыс тобының құрамы бюджетті атқару жөніндегі уәкілетті органның бұйрығымен немесе бюджетті атқару жөніндегі уәкілетті орган ведомствосының бұйрығымен бекітіледі.</w:t>
      </w:r>
    </w:p>
    <w:bookmarkEnd w:id="25"/>
    <w:bookmarkStart w:name="z34" w:id="26"/>
    <w:p>
      <w:pPr>
        <w:spacing w:after="0"/>
        <w:ind w:left="0"/>
        <w:jc w:val="left"/>
      </w:pPr>
      <w:r>
        <w:rPr>
          <w:rFonts w:ascii="Times New Roman"/>
          <w:b/>
          <w:i w:val="false"/>
          <w:color w:val="000000"/>
        </w:rPr>
        <w:t xml:space="preserve"> 2-тарау. Мақсаттарға қол жеткізу блогы бойынша операциялық бағалауға арналған ақпарат көздері</w:t>
      </w:r>
    </w:p>
    <w:bookmarkEnd w:id="26"/>
    <w:bookmarkStart w:name="z35" w:id="27"/>
    <w:p>
      <w:pPr>
        <w:spacing w:after="0"/>
        <w:ind w:left="0"/>
        <w:jc w:val="both"/>
      </w:pPr>
      <w:r>
        <w:rPr>
          <w:rFonts w:ascii="Times New Roman"/>
          <w:b w:val="false"/>
          <w:i w:val="false"/>
          <w:color w:val="000000"/>
          <w:sz w:val="28"/>
        </w:rPr>
        <w:t>
      6. Бағаланатын мемлекеттік органдар жыл сайын Бағалау графигінде белгіленген мерзімдерде есепті (күнтізбелік) жылдың қорытындысы бойынша есептік ақпаратты электрондық жеткізгіштерде бағалауға уәкілетті мемлекеттік органдарға:</w:t>
      </w:r>
    </w:p>
    <w:bookmarkEnd w:id="27"/>
    <w:bookmarkStart w:name="z36" w:id="28"/>
    <w:p>
      <w:pPr>
        <w:spacing w:after="0"/>
        <w:ind w:left="0"/>
        <w:jc w:val="both"/>
      </w:pPr>
      <w:r>
        <w:rPr>
          <w:rFonts w:ascii="Times New Roman"/>
          <w:b w:val="false"/>
          <w:i w:val="false"/>
          <w:color w:val="000000"/>
          <w:sz w:val="28"/>
        </w:rPr>
        <w:t xml:space="preserve">
      1)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мақсаттардың, нысаналы индикаторлардың орталық мемлекеттік органның бюджеттік бағдарламаларымен өзара байланысы туралы ақпаратты;</w:t>
      </w:r>
    </w:p>
    <w:bookmarkEnd w:id="28"/>
    <w:bookmarkStart w:name="z37" w:id="29"/>
    <w:p>
      <w:pPr>
        <w:spacing w:after="0"/>
        <w:ind w:left="0"/>
        <w:jc w:val="both"/>
      </w:pPr>
      <w:r>
        <w:rPr>
          <w:rFonts w:ascii="Times New Roman"/>
          <w:b w:val="false"/>
          <w:i w:val="false"/>
          <w:color w:val="000000"/>
          <w:sz w:val="28"/>
        </w:rPr>
        <w:t xml:space="preserve">
      2)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бюджеттік даму бағдарламаларының (жергілікті атқарушы органдар) тікелей нәтижелеріне қол жеткізу туралы ақпаратты;</w:t>
      </w:r>
    </w:p>
    <w:bookmarkEnd w:id="29"/>
    <w:bookmarkStart w:name="z38" w:id="30"/>
    <w:p>
      <w:pPr>
        <w:spacing w:after="0"/>
        <w:ind w:left="0"/>
        <w:jc w:val="both"/>
      </w:pPr>
      <w:r>
        <w:rPr>
          <w:rFonts w:ascii="Times New Roman"/>
          <w:b w:val="false"/>
          <w:i w:val="false"/>
          <w:color w:val="000000"/>
          <w:sz w:val="28"/>
        </w:rPr>
        <w:t>
      3) түсіндірме жазбаны (жергілікті атқарушы органдар) ұсынады.</w:t>
      </w:r>
    </w:p>
    <w:bookmarkEnd w:id="30"/>
    <w:bookmarkStart w:name="z39" w:id="31"/>
    <w:p>
      <w:pPr>
        <w:spacing w:after="0"/>
        <w:ind w:left="0"/>
        <w:jc w:val="both"/>
      </w:pPr>
      <w:r>
        <w:rPr>
          <w:rFonts w:ascii="Times New Roman"/>
          <w:b w:val="false"/>
          <w:i w:val="false"/>
          <w:color w:val="000000"/>
          <w:sz w:val="28"/>
        </w:rPr>
        <w:t>
      Жергілікті атқарушы органдардың бағаланатын бюджеттік даму бағдарламаларының тікелей нәтижелеріне қол жеткізуі туралы түсіндірме жазбада бағалау өлшемшарттары бөлінісінде ақпарат көрсетіледі.</w:t>
      </w:r>
    </w:p>
    <w:bookmarkEnd w:id="31"/>
    <w:bookmarkStart w:name="z40" w:id="32"/>
    <w:p>
      <w:pPr>
        <w:spacing w:after="0"/>
        <w:ind w:left="0"/>
        <w:jc w:val="both"/>
      </w:pPr>
      <w:r>
        <w:rPr>
          <w:rFonts w:ascii="Times New Roman"/>
          <w:b w:val="false"/>
          <w:i w:val="false"/>
          <w:color w:val="000000"/>
          <w:sz w:val="28"/>
        </w:rPr>
        <w:t>
      Мемлекеттік органдар бағалайтын мемлекеттік органдардың даму жоспарының және облыстың, республикалық маңызы бар қаланың, астананың даму жоспарының нысаналы индикаторларын нақты орындау көрсеткіштері үтірден кейінгі екі белгіге дейін математикалық дөңгелектеу ескеріле отырып қалыптастырылады.</w:t>
      </w:r>
    </w:p>
    <w:bookmarkEnd w:id="32"/>
    <w:bookmarkStart w:name="z41" w:id="33"/>
    <w:p>
      <w:pPr>
        <w:spacing w:after="0"/>
        <w:ind w:left="0"/>
        <w:jc w:val="both"/>
      </w:pPr>
      <w:r>
        <w:rPr>
          <w:rFonts w:ascii="Times New Roman"/>
          <w:b w:val="false"/>
          <w:i w:val="false"/>
          <w:color w:val="000000"/>
          <w:sz w:val="28"/>
        </w:rPr>
        <w:t>
      Бағаланатын мемлекеттік органдар бағалауға уәкілетті мемлекеттік органдарға өткен жылғы операциялық бағалау қорытындылары бойынша берілген ұсынымдардың іске асырылуы жөніндегі ақпаратты ұсынады.</w:t>
      </w:r>
    </w:p>
    <w:bookmarkEnd w:id="33"/>
    <w:bookmarkStart w:name="z42" w:id="34"/>
    <w:p>
      <w:pPr>
        <w:spacing w:after="0"/>
        <w:ind w:left="0"/>
        <w:jc w:val="both"/>
      </w:pPr>
      <w:r>
        <w:rPr>
          <w:rFonts w:ascii="Times New Roman"/>
          <w:b w:val="false"/>
          <w:i w:val="false"/>
          <w:color w:val="000000"/>
          <w:sz w:val="28"/>
        </w:rPr>
        <w:t xml:space="preserve">
      7. Мемлекеттік аудит және қаржылық бақылау органдары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нәтижелері, мемлекеттік аудит және қаржылық бақылау органдары нұсқамаларының, қаулыларының орындалуы туралы ақпаратты бюджетті атқару жөніндегі уәкілетті органға ұсынады.</w:t>
      </w:r>
    </w:p>
    <w:bookmarkEnd w:id="34"/>
    <w:bookmarkStart w:name="z43" w:id="35"/>
    <w:p>
      <w:pPr>
        <w:spacing w:after="0"/>
        <w:ind w:left="0"/>
        <w:jc w:val="both"/>
      </w:pPr>
      <w:r>
        <w:rPr>
          <w:rFonts w:ascii="Times New Roman"/>
          <w:b w:val="false"/>
          <w:i w:val="false"/>
          <w:color w:val="000000"/>
          <w:sz w:val="28"/>
        </w:rPr>
        <w:t>
      Мақсаттарға қол жеткізу блогы бойынша операциялық бағалау ұсынылған есептік ақпарат, сондай-ақ Бағалау графигіне сәйкес олардың ресми интернет-ресурстарында орналастырылған:</w:t>
      </w:r>
    </w:p>
    <w:bookmarkEnd w:id="35"/>
    <w:bookmarkStart w:name="z44" w:id="36"/>
    <w:p>
      <w:pPr>
        <w:spacing w:after="0"/>
        <w:ind w:left="0"/>
        <w:jc w:val="both"/>
      </w:pPr>
      <w:r>
        <w:rPr>
          <w:rFonts w:ascii="Times New Roman"/>
          <w:b w:val="false"/>
          <w:i w:val="false"/>
          <w:color w:val="000000"/>
          <w:sz w:val="28"/>
        </w:rPr>
        <w:t>
      1) мемлекеттік органдардың даму жоспарлары;</w:t>
      </w:r>
    </w:p>
    <w:bookmarkEnd w:id="36"/>
    <w:bookmarkStart w:name="z45" w:id="37"/>
    <w:p>
      <w:pPr>
        <w:spacing w:after="0"/>
        <w:ind w:left="0"/>
        <w:jc w:val="both"/>
      </w:pPr>
      <w:r>
        <w:rPr>
          <w:rFonts w:ascii="Times New Roman"/>
          <w:b w:val="false"/>
          <w:i w:val="false"/>
          <w:color w:val="000000"/>
          <w:sz w:val="28"/>
        </w:rPr>
        <w:t>
      2) облыстардың, республикалық маңызы бар қалалардың, астананың даму жоспарлары;</w:t>
      </w:r>
    </w:p>
    <w:bookmarkEnd w:id="37"/>
    <w:bookmarkStart w:name="z46" w:id="38"/>
    <w:p>
      <w:pPr>
        <w:spacing w:after="0"/>
        <w:ind w:left="0"/>
        <w:jc w:val="both"/>
      </w:pPr>
      <w:r>
        <w:rPr>
          <w:rFonts w:ascii="Times New Roman"/>
          <w:b w:val="false"/>
          <w:i w:val="false"/>
          <w:color w:val="000000"/>
          <w:sz w:val="28"/>
        </w:rPr>
        <w:t>
      3) мемлекеттік органдардың даму жоспарларын іске асыру туралы есептер;</w:t>
      </w:r>
    </w:p>
    <w:bookmarkEnd w:id="38"/>
    <w:bookmarkStart w:name="z47" w:id="39"/>
    <w:p>
      <w:pPr>
        <w:spacing w:after="0"/>
        <w:ind w:left="0"/>
        <w:jc w:val="both"/>
      </w:pPr>
      <w:r>
        <w:rPr>
          <w:rFonts w:ascii="Times New Roman"/>
          <w:b w:val="false"/>
          <w:i w:val="false"/>
          <w:color w:val="000000"/>
          <w:sz w:val="28"/>
        </w:rPr>
        <w:t>
      4) облыстардың, республикалық маңызы бар қалалардың, астананың даму жоспарларын іске асыру туралы есептер;</w:t>
      </w:r>
    </w:p>
    <w:bookmarkEnd w:id="39"/>
    <w:bookmarkStart w:name="z48" w:id="40"/>
    <w:p>
      <w:pPr>
        <w:spacing w:after="0"/>
        <w:ind w:left="0"/>
        <w:jc w:val="both"/>
      </w:pPr>
      <w:r>
        <w:rPr>
          <w:rFonts w:ascii="Times New Roman"/>
          <w:b w:val="false"/>
          <w:i w:val="false"/>
          <w:color w:val="000000"/>
          <w:sz w:val="28"/>
        </w:rPr>
        <w:t>
      5) бюджетті атқару жөніндегі уәкілетті органның бағаланатын орталық мемлекеттік және жергілікті атқарушы органдардың бюджетті атқаруы туралы статистикалық есебі;</w:t>
      </w:r>
    </w:p>
    <w:bookmarkEnd w:id="40"/>
    <w:bookmarkStart w:name="z49" w:id="41"/>
    <w:p>
      <w:pPr>
        <w:spacing w:after="0"/>
        <w:ind w:left="0"/>
        <w:jc w:val="both"/>
      </w:pPr>
      <w:r>
        <w:rPr>
          <w:rFonts w:ascii="Times New Roman"/>
          <w:b w:val="false"/>
          <w:i w:val="false"/>
          <w:color w:val="000000"/>
          <w:sz w:val="28"/>
        </w:rPr>
        <w:t>
      6) статистикалық және ведомстволық деректер;</w:t>
      </w:r>
    </w:p>
    <w:bookmarkEnd w:id="41"/>
    <w:bookmarkStart w:name="z50" w:id="42"/>
    <w:p>
      <w:pPr>
        <w:spacing w:after="0"/>
        <w:ind w:left="0"/>
        <w:jc w:val="both"/>
      </w:pPr>
      <w:r>
        <w:rPr>
          <w:rFonts w:ascii="Times New Roman"/>
          <w:b w:val="false"/>
          <w:i w:val="false"/>
          <w:color w:val="000000"/>
          <w:sz w:val="28"/>
        </w:rPr>
        <w:t>
      7) халықаралық рейтингтер;</w:t>
      </w:r>
    </w:p>
    <w:bookmarkEnd w:id="42"/>
    <w:bookmarkStart w:name="z51" w:id="43"/>
    <w:p>
      <w:pPr>
        <w:spacing w:after="0"/>
        <w:ind w:left="0"/>
        <w:jc w:val="both"/>
      </w:pPr>
      <w:r>
        <w:rPr>
          <w:rFonts w:ascii="Times New Roman"/>
          <w:b w:val="false"/>
          <w:i w:val="false"/>
          <w:color w:val="000000"/>
          <w:sz w:val="28"/>
        </w:rPr>
        <w:t>
      8) басқа да дереккөздер (болған жағдайда) негізінде жүзеге асырылады.</w:t>
      </w:r>
    </w:p>
    <w:bookmarkEnd w:id="43"/>
    <w:bookmarkStart w:name="z52" w:id="44"/>
    <w:p>
      <w:pPr>
        <w:spacing w:after="0"/>
        <w:ind w:left="0"/>
        <w:jc w:val="left"/>
      </w:pPr>
      <w:r>
        <w:rPr>
          <w:rFonts w:ascii="Times New Roman"/>
          <w:b/>
          <w:i w:val="false"/>
          <w:color w:val="000000"/>
        </w:rPr>
        <w:t xml:space="preserve"> 3-тарау. Бағаланатын мемлекеттік органдардың есептік ақпаратында қамтылған деректерді қайта тексеру</w:t>
      </w:r>
    </w:p>
    <w:bookmarkEnd w:id="44"/>
    <w:bookmarkStart w:name="z53" w:id="45"/>
    <w:p>
      <w:pPr>
        <w:spacing w:after="0"/>
        <w:ind w:left="0"/>
        <w:jc w:val="both"/>
      </w:pPr>
      <w:r>
        <w:rPr>
          <w:rFonts w:ascii="Times New Roman"/>
          <w:b w:val="false"/>
          <w:i w:val="false"/>
          <w:color w:val="000000"/>
          <w:sz w:val="28"/>
        </w:rPr>
        <w:t>
      8. Бағалауға уәкілетті мемлекеттік органдар бағаланатын мемлекеттік органдардың есептік ақпаратында қамтылған деректерді анықтығы тұрғысынан қайта тексереді.</w:t>
      </w:r>
    </w:p>
    <w:bookmarkEnd w:id="45"/>
    <w:bookmarkStart w:name="z54" w:id="46"/>
    <w:p>
      <w:pPr>
        <w:spacing w:after="0"/>
        <w:ind w:left="0"/>
        <w:jc w:val="both"/>
      </w:pPr>
      <w:r>
        <w:rPr>
          <w:rFonts w:ascii="Times New Roman"/>
          <w:b w:val="false"/>
          <w:i w:val="false"/>
          <w:color w:val="000000"/>
          <w:sz w:val="28"/>
        </w:rPr>
        <w:t>
      9. Деректердің анықтығын бағаланатын мемлекеттік органдар қамтамасыз етеді және статистикалық, ведомстволық деректермен, халықаралық бәсекеге қабілеттілік көрсеткіштерімен, сондай-ақ салалық орталық мемлекеттік органдардың есептік деректерімен расталады.</w:t>
      </w:r>
    </w:p>
    <w:bookmarkEnd w:id="46"/>
    <w:bookmarkStart w:name="z55" w:id="47"/>
    <w:p>
      <w:pPr>
        <w:spacing w:after="0"/>
        <w:ind w:left="0"/>
        <w:jc w:val="both"/>
      </w:pPr>
      <w:r>
        <w:rPr>
          <w:rFonts w:ascii="Times New Roman"/>
          <w:b w:val="false"/>
          <w:i w:val="false"/>
          <w:color w:val="000000"/>
          <w:sz w:val="28"/>
        </w:rPr>
        <w:t xml:space="preserve">
      10. Бағалау жүйесінің </w:t>
      </w:r>
      <w:r>
        <w:rPr>
          <w:rFonts w:ascii="Times New Roman"/>
          <w:b w:val="false"/>
          <w:i w:val="false"/>
          <w:color w:val="000000"/>
          <w:sz w:val="28"/>
        </w:rPr>
        <w:t>42-тармағына</w:t>
      </w:r>
      <w:r>
        <w:rPr>
          <w:rFonts w:ascii="Times New Roman"/>
          <w:b w:val="false"/>
          <w:i w:val="false"/>
          <w:color w:val="000000"/>
          <w:sz w:val="28"/>
        </w:rPr>
        <w:t xml:space="preserve"> сәйкес бағалауға уәкілетті мемлекеттік органдар бағаланатын мемлекеттік органдардың есептік ақпаратында қамтылған деректерді қайта тексеруді (бұдан әрі – қайта тексеру) жүзеге асырады. Бұл ретте бағаланатын мемлекеттік органдардың қайта тексеруге жататын есептік ақпараты Бағалау жүйесінің </w:t>
      </w:r>
      <w:r>
        <w:rPr>
          <w:rFonts w:ascii="Times New Roman"/>
          <w:b w:val="false"/>
          <w:i w:val="false"/>
          <w:color w:val="000000"/>
          <w:sz w:val="28"/>
        </w:rPr>
        <w:t>43-тармағына</w:t>
      </w:r>
      <w:r>
        <w:rPr>
          <w:rFonts w:ascii="Times New Roman"/>
          <w:b w:val="false"/>
          <w:i w:val="false"/>
          <w:color w:val="000000"/>
          <w:sz w:val="28"/>
        </w:rPr>
        <w:t xml:space="preserve"> сәйкес айқындалады.</w:t>
      </w:r>
    </w:p>
    <w:bookmarkEnd w:id="47"/>
    <w:bookmarkStart w:name="z56" w:id="48"/>
    <w:p>
      <w:pPr>
        <w:spacing w:after="0"/>
        <w:ind w:left="0"/>
        <w:jc w:val="both"/>
      </w:pPr>
      <w:r>
        <w:rPr>
          <w:rFonts w:ascii="Times New Roman"/>
          <w:b w:val="false"/>
          <w:i w:val="false"/>
          <w:color w:val="000000"/>
          <w:sz w:val="28"/>
        </w:rPr>
        <w:t>
      11. Қайта тексеру мемлекеттік органдардың даму жоспарларының/облыстардың, республикалық маңызы бар қалалардың, астананың даму жоспарларының және бюджеттік бағдарламалардың іске асырылуы бойынша ұсынылған ақпараттың анықтығын айқындау тұрғысынан жүргізіледі.</w:t>
      </w:r>
    </w:p>
    <w:bookmarkEnd w:id="48"/>
    <w:bookmarkStart w:name="z57" w:id="49"/>
    <w:p>
      <w:pPr>
        <w:spacing w:after="0"/>
        <w:ind w:left="0"/>
        <w:jc w:val="both"/>
      </w:pPr>
      <w:r>
        <w:rPr>
          <w:rFonts w:ascii="Times New Roman"/>
          <w:b w:val="false"/>
          <w:i w:val="false"/>
          <w:color w:val="000000"/>
          <w:sz w:val="28"/>
        </w:rPr>
        <w:t xml:space="preserve">
      12. Қайта тексеру рәсімі растайтын құжаттарды (ведомстволық есептер, орындалған жұмыстар мен көрсетілген қызметтер актілері, хаттамалар, хаттар) жинаудан және талдаудан, сондай-ақ бағаланатын мемлекеттік органдарға барудан тұрады. Есептік ақпаратта қамтылған деректерді қайта тексеру қорытындысы бойынша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салыстырып тексеру актісі (бұдан әрі – Салыстырып тексеру актісі) жасалады.</w:t>
      </w:r>
    </w:p>
    <w:bookmarkEnd w:id="49"/>
    <w:bookmarkStart w:name="z58" w:id="50"/>
    <w:p>
      <w:pPr>
        <w:spacing w:after="0"/>
        <w:ind w:left="0"/>
        <w:jc w:val="both"/>
      </w:pPr>
      <w:r>
        <w:rPr>
          <w:rFonts w:ascii="Times New Roman"/>
          <w:b w:val="false"/>
          <w:i w:val="false"/>
          <w:color w:val="000000"/>
          <w:sz w:val="28"/>
        </w:rPr>
        <w:t>
      13. Қайта тексеру шеңберінде бағалауға уәкілетті мемлекеттік органдар құпиялылық грифі, сондай-ақ "Қызмет бабында пайдалану үшін" деген белгісі бар құжаттарды қоспағанда, растайтын құжаттардың электрондық көшірмелерін алады.</w:t>
      </w:r>
    </w:p>
    <w:bookmarkEnd w:id="50"/>
    <w:bookmarkStart w:name="z59" w:id="51"/>
    <w:p>
      <w:pPr>
        <w:spacing w:after="0"/>
        <w:ind w:left="0"/>
        <w:jc w:val="both"/>
      </w:pPr>
      <w:r>
        <w:rPr>
          <w:rFonts w:ascii="Times New Roman"/>
          <w:b w:val="false"/>
          <w:i w:val="false"/>
          <w:color w:val="000000"/>
          <w:sz w:val="28"/>
        </w:rPr>
        <w:t>
      Егер нысаналы индикаторды есептеу кезінде бірнеше жыл бойы жинақталған деректер қолданылса, онда есептік ақпараты қайта тексеруге жататын органдар жинақталған есептеулердің анықтығын растайтын бірнеше жыл ішіндегі ақпаратты береді.</w:t>
      </w:r>
    </w:p>
    <w:bookmarkEnd w:id="51"/>
    <w:bookmarkStart w:name="z60" w:id="52"/>
    <w:p>
      <w:pPr>
        <w:spacing w:after="0"/>
        <w:ind w:left="0"/>
        <w:jc w:val="both"/>
      </w:pPr>
      <w:r>
        <w:rPr>
          <w:rFonts w:ascii="Times New Roman"/>
          <w:b w:val="false"/>
          <w:i w:val="false"/>
          <w:color w:val="000000"/>
          <w:sz w:val="28"/>
        </w:rPr>
        <w:t>
      Есептік ақпараты қайта тексеруге жататын мемлекеттік органдар растайтын құжаттарды осы рәсімді жүргізу кезеңінде ғана ұсынады. Сондай-ақ орталық мемлекеттік және жергілікті атқарушы органдарға арналған растайтын құжаттар (атап айтқанда ресми хаттар, сұрау салулар және тағы басқа) есептi жылдан кейiнгi жылдың 1 наурызына дейінгі күнмен ұсынылады.</w:t>
      </w:r>
    </w:p>
    <w:bookmarkEnd w:id="52"/>
    <w:bookmarkStart w:name="z61" w:id="53"/>
    <w:p>
      <w:pPr>
        <w:spacing w:after="0"/>
        <w:ind w:left="0"/>
        <w:jc w:val="both"/>
      </w:pPr>
      <w:r>
        <w:rPr>
          <w:rFonts w:ascii="Times New Roman"/>
          <w:b w:val="false"/>
          <w:i w:val="false"/>
          <w:color w:val="000000"/>
          <w:sz w:val="28"/>
        </w:rPr>
        <w:t>
      14. Бюджетті атқару жөніндегі уәкілетті орган орталық мемлекеттік органдардың бюджеттік бағдарламаларының нәтижелеріне қол жеткізу көрсеткіштерін қайта тексеру нәтижелері бойынша Салыстырып тексеру актісін Жоғары аудиторлық палатаға жыл сайын 10 сәуірге дейінгі мерзімде ұсынады.</w:t>
      </w:r>
    </w:p>
    <w:bookmarkEnd w:id="53"/>
    <w:bookmarkStart w:name="z62" w:id="54"/>
    <w:p>
      <w:pPr>
        <w:spacing w:after="0"/>
        <w:ind w:left="0"/>
        <w:jc w:val="left"/>
      </w:pPr>
      <w:r>
        <w:rPr>
          <w:rFonts w:ascii="Times New Roman"/>
          <w:b/>
          <w:i w:val="false"/>
          <w:color w:val="000000"/>
        </w:rPr>
        <w:t xml:space="preserve"> 4-тарау. Есептік ақпараттың уақтылылығын, толықтығын және анықтығын айқындау рәсімі</w:t>
      </w:r>
    </w:p>
    <w:bookmarkEnd w:id="54"/>
    <w:bookmarkStart w:name="z63" w:id="55"/>
    <w:p>
      <w:pPr>
        <w:spacing w:after="0"/>
        <w:ind w:left="0"/>
        <w:jc w:val="both"/>
      </w:pPr>
      <w:r>
        <w:rPr>
          <w:rFonts w:ascii="Times New Roman"/>
          <w:b w:val="false"/>
          <w:i w:val="false"/>
          <w:color w:val="000000"/>
          <w:sz w:val="28"/>
        </w:rPr>
        <w:t>
      15. Бағаланатын мемлекеттік орган Бағалау графигіне сәйкес толық және анық есептік ақпаратты уақтылы ұсынуды қамтамасыз етеді.</w:t>
      </w:r>
    </w:p>
    <w:bookmarkEnd w:id="55"/>
    <w:bookmarkStart w:name="z64" w:id="56"/>
    <w:p>
      <w:pPr>
        <w:spacing w:after="0"/>
        <w:ind w:left="0"/>
        <w:jc w:val="both"/>
      </w:pPr>
      <w:r>
        <w:rPr>
          <w:rFonts w:ascii="Times New Roman"/>
          <w:b w:val="false"/>
          <w:i w:val="false"/>
          <w:color w:val="000000"/>
          <w:sz w:val="28"/>
        </w:rPr>
        <w:t>
      16. Бағаланатын мемлекеттік орган бағалауға уәкілетті мемлекеттік органдарға есептік ақпаратты уақтылы, анық ұсынбаған жағдайда бағаланатын мемлекеттік органның аталған блок бойынша қорытынды бағасынан айыппұл балдары шегеріледі.</w:t>
      </w:r>
    </w:p>
    <w:bookmarkEnd w:id="56"/>
    <w:bookmarkStart w:name="z65" w:id="57"/>
    <w:p>
      <w:pPr>
        <w:spacing w:after="0"/>
        <w:ind w:left="0"/>
        <w:jc w:val="both"/>
      </w:pPr>
      <w:r>
        <w:rPr>
          <w:rFonts w:ascii="Times New Roman"/>
          <w:b w:val="false"/>
          <w:i w:val="false"/>
          <w:color w:val="000000"/>
          <w:sz w:val="28"/>
        </w:rPr>
        <w:t>
      17. Бағалау графигінде көзделген мерзімнен кеш ұсынылған/орналастырылған есептік ақпарат уақтылы ұсынылмаған болып танылады.</w:t>
      </w:r>
    </w:p>
    <w:bookmarkEnd w:id="57"/>
    <w:bookmarkStart w:name="z66" w:id="58"/>
    <w:p>
      <w:pPr>
        <w:spacing w:after="0"/>
        <w:ind w:left="0"/>
        <w:jc w:val="both"/>
      </w:pPr>
      <w:r>
        <w:rPr>
          <w:rFonts w:ascii="Times New Roman"/>
          <w:b w:val="false"/>
          <w:i w:val="false"/>
          <w:color w:val="000000"/>
          <w:sz w:val="28"/>
        </w:rPr>
        <w:t>
      Бағаланатын мемлекеттік орган есептік ақпаратты уақтылы ұсынбағаны/орналастырмағаны үшін 1,5 айыппұл балы шегеріледі.</w:t>
      </w:r>
    </w:p>
    <w:bookmarkEnd w:id="58"/>
    <w:bookmarkStart w:name="z67" w:id="59"/>
    <w:p>
      <w:pPr>
        <w:spacing w:after="0"/>
        <w:ind w:left="0"/>
        <w:jc w:val="both"/>
      </w:pPr>
      <w:r>
        <w:rPr>
          <w:rFonts w:ascii="Times New Roman"/>
          <w:b w:val="false"/>
          <w:i w:val="false"/>
          <w:color w:val="000000"/>
          <w:sz w:val="28"/>
        </w:rPr>
        <w:t>
      18. Бағаланатын мемлекеттік орган толық емес есептік ақпаратты ұсынғаны/орналастырғаны үшін 2 айыппұл балы шегеріледі.</w:t>
      </w:r>
    </w:p>
    <w:bookmarkEnd w:id="59"/>
    <w:bookmarkStart w:name="z68" w:id="60"/>
    <w:p>
      <w:pPr>
        <w:spacing w:after="0"/>
        <w:ind w:left="0"/>
        <w:jc w:val="both"/>
      </w:pPr>
      <w:r>
        <w:rPr>
          <w:rFonts w:ascii="Times New Roman"/>
          <w:b w:val="false"/>
          <w:i w:val="false"/>
          <w:color w:val="000000"/>
          <w:sz w:val="28"/>
        </w:rPr>
        <w:t>
      Есептік ақпараттың құрылымына қойылатын белгіленген талаптарда көзделген элементтері (қосымшалар, бөлімдер, кестелер) жоқ есептік ақпарат толық емес ақпарат болып танылады.</w:t>
      </w:r>
    </w:p>
    <w:bookmarkEnd w:id="60"/>
    <w:bookmarkStart w:name="z69" w:id="61"/>
    <w:p>
      <w:pPr>
        <w:spacing w:after="0"/>
        <w:ind w:left="0"/>
        <w:jc w:val="both"/>
      </w:pPr>
      <w:r>
        <w:rPr>
          <w:rFonts w:ascii="Times New Roman"/>
          <w:b w:val="false"/>
          <w:i w:val="false"/>
          <w:color w:val="000000"/>
          <w:sz w:val="28"/>
        </w:rPr>
        <w:t>
      19. Қайта тексеру барысында шындыққа сәйкес келмейтін фактілер анықталған есептік ақпарат анық емес ақпарат болып танылады.</w:t>
      </w:r>
    </w:p>
    <w:bookmarkEnd w:id="61"/>
    <w:bookmarkStart w:name="z70" w:id="62"/>
    <w:p>
      <w:pPr>
        <w:spacing w:after="0"/>
        <w:ind w:left="0"/>
        <w:jc w:val="both"/>
      </w:pPr>
      <w:r>
        <w:rPr>
          <w:rFonts w:ascii="Times New Roman"/>
          <w:b w:val="false"/>
          <w:i w:val="false"/>
          <w:color w:val="000000"/>
          <w:sz w:val="28"/>
        </w:rPr>
        <w:t>
      Бағаланатын мемлекеттік орган анық емес есептік ақпаратты ұсынғаны/орналастырғаны үшін әрбір тіркелген факт үшін 0,2 айыппұл балы шегеріледі.</w:t>
      </w:r>
    </w:p>
    <w:bookmarkEnd w:id="62"/>
    <w:bookmarkStart w:name="z71" w:id="63"/>
    <w:p>
      <w:pPr>
        <w:spacing w:after="0"/>
        <w:ind w:left="0"/>
        <w:jc w:val="both"/>
      </w:pPr>
      <w:r>
        <w:rPr>
          <w:rFonts w:ascii="Times New Roman"/>
          <w:b w:val="false"/>
          <w:i w:val="false"/>
          <w:color w:val="000000"/>
          <w:sz w:val="28"/>
        </w:rPr>
        <w:t>
      Мемлекеттік органның даму жоспарының немесе облыстың, республикалық маңызы бар қаланың, астананың даму жоспарының мақсаттарына қол жеткізу бойынша анық емес ақпаратты ұсынғаны үшін 2,5-тен аспайтын балл және бюджеттік бағдарламалардың көрсеткіштеріне қол жеткізу бойынша 2,5-тен аспайтын балл шегеріледі.</w:t>
      </w:r>
    </w:p>
    <w:bookmarkEnd w:id="63"/>
    <w:bookmarkStart w:name="z72" w:id="64"/>
    <w:p>
      <w:pPr>
        <w:spacing w:after="0"/>
        <w:ind w:left="0"/>
        <w:jc w:val="both"/>
      </w:pPr>
      <w:r>
        <w:rPr>
          <w:rFonts w:ascii="Times New Roman"/>
          <w:b w:val="false"/>
          <w:i w:val="false"/>
          <w:color w:val="000000"/>
          <w:sz w:val="28"/>
        </w:rPr>
        <w:t>
      Бағаланатын мемлекеттік орган өткен есепті жылдың Салыстырып тексеру актісін ескере отырып, анық емес есептік ақпаратты қайта ұсынғаны/орналастырғаны үшін әрбір тіркелген факт үшін 0,5 айыппұл балы шегеріледі.</w:t>
      </w:r>
    </w:p>
    <w:bookmarkEnd w:id="64"/>
    <w:bookmarkStart w:name="z73" w:id="65"/>
    <w:p>
      <w:pPr>
        <w:spacing w:after="0"/>
        <w:ind w:left="0"/>
        <w:jc w:val="both"/>
      </w:pPr>
      <w:r>
        <w:rPr>
          <w:rFonts w:ascii="Times New Roman"/>
          <w:b w:val="false"/>
          <w:i w:val="false"/>
          <w:color w:val="000000"/>
          <w:sz w:val="28"/>
        </w:rPr>
        <w:t>
      Шегерілетін айыппұл балдарының жалпы сомасы 6,5 балдан аспайды.</w:t>
      </w:r>
    </w:p>
    <w:bookmarkEnd w:id="65"/>
    <w:bookmarkStart w:name="z74" w:id="66"/>
    <w:p>
      <w:pPr>
        <w:spacing w:after="0"/>
        <w:ind w:left="0"/>
        <w:jc w:val="both"/>
      </w:pPr>
      <w:r>
        <w:rPr>
          <w:rFonts w:ascii="Times New Roman"/>
          <w:b w:val="false"/>
          <w:i w:val="false"/>
          <w:color w:val="000000"/>
          <w:sz w:val="28"/>
        </w:rPr>
        <w:t>
      Анық емес ақпаратты ұсыну фактілері деректерді қайта тексерудің қорытындысы бойынша Салыстырып тексеру актісінде тіркеледі.</w:t>
      </w:r>
    </w:p>
    <w:bookmarkEnd w:id="66"/>
    <w:bookmarkStart w:name="z75" w:id="67"/>
    <w:p>
      <w:pPr>
        <w:spacing w:after="0"/>
        <w:ind w:left="0"/>
        <w:jc w:val="both"/>
      </w:pPr>
      <w:r>
        <w:rPr>
          <w:rFonts w:ascii="Times New Roman"/>
          <w:b w:val="false"/>
          <w:i w:val="false"/>
          <w:color w:val="000000"/>
          <w:sz w:val="28"/>
        </w:rPr>
        <w:t>
      20. Нысаналы индикатор бойынша есептеу әдістемесі болмаған жағдайда әрбір тіркелген факт үшін 0,5 айыппұл балы шегеріледі.</w:t>
      </w:r>
    </w:p>
    <w:bookmarkEnd w:id="67"/>
    <w:bookmarkStart w:name="z76" w:id="68"/>
    <w:p>
      <w:pPr>
        <w:spacing w:after="0"/>
        <w:ind w:left="0"/>
        <w:jc w:val="both"/>
      </w:pPr>
      <w:r>
        <w:rPr>
          <w:rFonts w:ascii="Times New Roman"/>
          <w:b w:val="false"/>
          <w:i w:val="false"/>
          <w:color w:val="000000"/>
          <w:sz w:val="28"/>
        </w:rPr>
        <w:t>
      21. Егер бюджеттік бағдарламалардың тікелей және түпкілікті нәтижелерінің көрсеткіштері бойынша нақты мәндердің жоспарлы мәндерден 5%-ға артығымен орындалуы белгіленсе, онда заңды тұлғалардың жарғылық капиталдарын қалыптастыруға немесе ұлғайтуға және (немесе) қаржы агенттіктерінің бюджеттік инвестициялық жобаларды немесе мемлекеттік инвестициялық саясатты іске асыруы үшін бюджеттік кредиттер беруге бағытталған бюджеттік бағдарламаларды қоспағанда, жоспарлы мәндердің артығымен орындалуының әрбір тіркелген фактісі үшін 0,2 айыппұл балы шегеріледі.</w:t>
      </w:r>
    </w:p>
    <w:bookmarkEnd w:id="68"/>
    <w:bookmarkStart w:name="z77" w:id="69"/>
    <w:p>
      <w:pPr>
        <w:spacing w:after="0"/>
        <w:ind w:left="0"/>
        <w:jc w:val="both"/>
      </w:pPr>
      <w:r>
        <w:rPr>
          <w:rFonts w:ascii="Times New Roman"/>
          <w:b w:val="false"/>
          <w:i w:val="false"/>
          <w:color w:val="000000"/>
          <w:sz w:val="28"/>
        </w:rPr>
        <w:t>
      22. Шегерімдер туралы ақпарат Қорытындыда орталық мемлекеттік органның/жергілікті атқарушы органның "Балдарын шегеру" деген бөлімде көрсетіледі.</w:t>
      </w:r>
    </w:p>
    <w:bookmarkEnd w:id="69"/>
    <w:bookmarkStart w:name="z78" w:id="70"/>
    <w:p>
      <w:pPr>
        <w:spacing w:after="0"/>
        <w:ind w:left="0"/>
        <w:jc w:val="left"/>
      </w:pPr>
      <w:r>
        <w:rPr>
          <w:rFonts w:ascii="Times New Roman"/>
          <w:b/>
          <w:i w:val="false"/>
          <w:color w:val="000000"/>
        </w:rPr>
        <w:t xml:space="preserve"> 5-тарау. Орталық мемлекеттік органдарды мақсаттарға қол жеткізу блогы бойынша операциялық бағалау</w:t>
      </w:r>
    </w:p>
    <w:bookmarkEnd w:id="70"/>
    <w:bookmarkStart w:name="z79" w:id="71"/>
    <w:p>
      <w:pPr>
        <w:spacing w:after="0"/>
        <w:ind w:left="0"/>
        <w:jc w:val="both"/>
      </w:pPr>
      <w:r>
        <w:rPr>
          <w:rFonts w:ascii="Times New Roman"/>
          <w:b w:val="false"/>
          <w:i w:val="false"/>
          <w:color w:val="000000"/>
          <w:sz w:val="28"/>
        </w:rPr>
        <w:t>
      23. Мақсаттарға қол жеткізу блогы бойынша операциялық бағалау мемлекеттік органның даму жоспарының мақсаттарына қол жеткізу деңгейін және бюджеттік бағдарламалардың орындалу тиімділігін айқындау арқылы жүзеге асырылады.</w:t>
      </w:r>
    </w:p>
    <w:bookmarkEnd w:id="71"/>
    <w:bookmarkStart w:name="z80" w:id="72"/>
    <w:p>
      <w:pPr>
        <w:spacing w:after="0"/>
        <w:ind w:left="0"/>
        <w:jc w:val="both"/>
      </w:pPr>
      <w:r>
        <w:rPr>
          <w:rFonts w:ascii="Times New Roman"/>
          <w:b w:val="false"/>
          <w:i w:val="false"/>
          <w:color w:val="000000"/>
          <w:sz w:val="28"/>
        </w:rPr>
        <w:t>
      24. Орталық мемлекеттік органдар қызметінің тиімділігін операциялық бағалау мынадай өлшемшарттар бойынша жүзеге асырылады:</w:t>
      </w:r>
    </w:p>
    <w:bookmarkEnd w:id="72"/>
    <w:bookmarkStart w:name="z81" w:id="73"/>
    <w:p>
      <w:pPr>
        <w:spacing w:after="0"/>
        <w:ind w:left="0"/>
        <w:jc w:val="both"/>
      </w:pPr>
      <w:r>
        <w:rPr>
          <w:rFonts w:ascii="Times New Roman"/>
          <w:b w:val="false"/>
          <w:i w:val="false"/>
          <w:color w:val="000000"/>
          <w:sz w:val="28"/>
        </w:rPr>
        <w:t>
      1) даму жоспарының мақсаттарына қол жеткізу;</w:t>
      </w:r>
    </w:p>
    <w:bookmarkEnd w:id="73"/>
    <w:bookmarkStart w:name="z82" w:id="74"/>
    <w:p>
      <w:pPr>
        <w:spacing w:after="0"/>
        <w:ind w:left="0"/>
        <w:jc w:val="both"/>
      </w:pPr>
      <w:r>
        <w:rPr>
          <w:rFonts w:ascii="Times New Roman"/>
          <w:b w:val="false"/>
          <w:i w:val="false"/>
          <w:color w:val="000000"/>
          <w:sz w:val="28"/>
        </w:rPr>
        <w:t>
      2) даму жоспарының мақсаттарына қол жеткізуде бюджеттік бағдарламалардың орындалу тиімділігі;</w:t>
      </w:r>
    </w:p>
    <w:bookmarkEnd w:id="74"/>
    <w:bookmarkStart w:name="z83" w:id="75"/>
    <w:p>
      <w:pPr>
        <w:spacing w:after="0"/>
        <w:ind w:left="0"/>
        <w:jc w:val="both"/>
      </w:pPr>
      <w:r>
        <w:rPr>
          <w:rFonts w:ascii="Times New Roman"/>
          <w:b w:val="false"/>
          <w:i w:val="false"/>
          <w:color w:val="000000"/>
          <w:sz w:val="28"/>
        </w:rPr>
        <w:t>
      3) даму жоспары мақсатының бюджеттік бағдарламалармен өзара байланысы.</w:t>
      </w:r>
    </w:p>
    <w:bookmarkEnd w:id="75"/>
    <w:bookmarkStart w:name="z84" w:id="76"/>
    <w:p>
      <w:pPr>
        <w:spacing w:after="0"/>
        <w:ind w:left="0"/>
        <w:jc w:val="both"/>
      </w:pPr>
      <w:r>
        <w:rPr>
          <w:rFonts w:ascii="Times New Roman"/>
          <w:b w:val="false"/>
          <w:i w:val="false"/>
          <w:color w:val="000000"/>
          <w:sz w:val="28"/>
        </w:rPr>
        <w:t xml:space="preserve">
      25. Орталық мемлекеттік органды мақсаттарға қол жеткізу блогы бойынша операциялық бағалау нәтижелері туралы қорытынды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қалыптастырылады.</w:t>
      </w:r>
    </w:p>
    <w:bookmarkEnd w:id="76"/>
    <w:bookmarkStart w:name="z85" w:id="77"/>
    <w:p>
      <w:pPr>
        <w:spacing w:after="0"/>
        <w:ind w:left="0"/>
        <w:jc w:val="left"/>
      </w:pPr>
      <w:r>
        <w:rPr>
          <w:rFonts w:ascii="Times New Roman"/>
          <w:b/>
          <w:i w:val="false"/>
          <w:color w:val="000000"/>
        </w:rPr>
        <w:t xml:space="preserve"> 1-параграф. "Даму жоспарының мақсаттарына қол жеткізу" "Аі" өлшемшарты бойынша бағалау</w:t>
      </w:r>
    </w:p>
    <w:bookmarkEnd w:id="77"/>
    <w:bookmarkStart w:name="z86" w:id="78"/>
    <w:p>
      <w:pPr>
        <w:spacing w:after="0"/>
        <w:ind w:left="0"/>
        <w:jc w:val="both"/>
      </w:pPr>
      <w:r>
        <w:rPr>
          <w:rFonts w:ascii="Times New Roman"/>
          <w:b w:val="false"/>
          <w:i w:val="false"/>
          <w:color w:val="000000"/>
          <w:sz w:val="28"/>
        </w:rPr>
        <w:t>
      26. Мемлекеттік органдардың даму жоспарларының мақсаттарына қол жеткізу бойынша бағалауды Жоғары аудиторлық палата жүзеге асырады.</w:t>
      </w:r>
    </w:p>
    <w:bookmarkEnd w:id="78"/>
    <w:bookmarkStart w:name="z87" w:id="79"/>
    <w:p>
      <w:pPr>
        <w:spacing w:after="0"/>
        <w:ind w:left="0"/>
        <w:jc w:val="both"/>
      </w:pPr>
      <w:r>
        <w:rPr>
          <w:rFonts w:ascii="Times New Roman"/>
          <w:b w:val="false"/>
          <w:i w:val="false"/>
          <w:color w:val="000000"/>
          <w:sz w:val="28"/>
        </w:rPr>
        <w:t>
      Тиімділікті бағалау мемлекеттік органның даму жоспарының мақсаттарына қол жеткізу деңгейін айқындау арқылы жүзеге асырылады.</w:t>
      </w:r>
    </w:p>
    <w:bookmarkEnd w:id="79"/>
    <w:bookmarkStart w:name="z88" w:id="80"/>
    <w:p>
      <w:pPr>
        <w:spacing w:after="0"/>
        <w:ind w:left="0"/>
        <w:jc w:val="both"/>
      </w:pPr>
      <w:r>
        <w:rPr>
          <w:rFonts w:ascii="Times New Roman"/>
          <w:b w:val="false"/>
          <w:i w:val="false"/>
          <w:color w:val="000000"/>
          <w:sz w:val="28"/>
        </w:rPr>
        <w:t>
      27. "Даму жоспарының мақсатына қол жеткізу" "Аi" өлшемшарты бойынша бағалау мына формула бойынша есептеледі:</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46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xml:space="preserve">
      мұнда: </w:t>
      </w:r>
    </w:p>
    <w:bookmarkEnd w:id="82"/>
    <w:bookmarkStart w:name="z91" w:id="83"/>
    <w:p>
      <w:pPr>
        <w:spacing w:after="0"/>
        <w:ind w:left="0"/>
        <w:jc w:val="both"/>
      </w:pPr>
      <w:r>
        <w:rPr>
          <w:rFonts w:ascii="Times New Roman"/>
          <w:b w:val="false"/>
          <w:i w:val="false"/>
          <w:color w:val="000000"/>
          <w:sz w:val="28"/>
        </w:rPr>
        <w:t>
      hj – мемлекеттік органның даму жоспарының тиісті мақсатына қол жеткізу үшін көзделген әрбір нысаналы индикаторға қол жеткізу коэффициенті;</w:t>
      </w:r>
    </w:p>
    <w:bookmarkEnd w:id="83"/>
    <w:bookmarkStart w:name="z92" w:id="84"/>
    <w:p>
      <w:pPr>
        <w:spacing w:after="0"/>
        <w:ind w:left="0"/>
        <w:jc w:val="both"/>
      </w:pPr>
      <w:r>
        <w:rPr>
          <w:rFonts w:ascii="Times New Roman"/>
          <w:b w:val="false"/>
          <w:i w:val="false"/>
          <w:color w:val="000000"/>
          <w:sz w:val="28"/>
        </w:rPr>
        <w:t>
      m – мемлекеттік органның даму жоспарының тиісті мақсатына қол жеткізу үшін көзделген нысаналы индикаторлардың саны.</w:t>
      </w:r>
    </w:p>
    <w:bookmarkEnd w:id="84"/>
    <w:bookmarkStart w:name="z93" w:id="85"/>
    <w:p>
      <w:pPr>
        <w:spacing w:after="0"/>
        <w:ind w:left="0"/>
        <w:jc w:val="both"/>
      </w:pPr>
      <w:r>
        <w:rPr>
          <w:rFonts w:ascii="Times New Roman"/>
          <w:b w:val="false"/>
          <w:i w:val="false"/>
          <w:color w:val="000000"/>
          <w:sz w:val="28"/>
        </w:rPr>
        <w:t>
      Егер нысаналы индикатордың серпіні оң сипатта болса, нысаналы индикаторға қол жеткізу коэффициенті нақты орындалғанның жоспарлы мәнге арақатынасына тең болады:</w:t>
      </w:r>
    </w:p>
    <w:bookmarkEnd w:id="85"/>
    <w:bookmarkStart w:name="z94" w:id="86"/>
    <w:p>
      <w:pPr>
        <w:spacing w:after="0"/>
        <w:ind w:left="0"/>
        <w:jc w:val="both"/>
      </w:pPr>
      <w:r>
        <w:rPr>
          <w:rFonts w:ascii="Times New Roman"/>
          <w:b w:val="false"/>
          <w:i w:val="false"/>
          <w:color w:val="000000"/>
          <w:sz w:val="28"/>
        </w:rPr>
        <w:t xml:space="preserve">
      hj = факт/жоспар. </w:t>
      </w:r>
    </w:p>
    <w:bookmarkEnd w:id="86"/>
    <w:bookmarkStart w:name="z95" w:id="87"/>
    <w:p>
      <w:pPr>
        <w:spacing w:after="0"/>
        <w:ind w:left="0"/>
        <w:jc w:val="both"/>
      </w:pPr>
      <w:r>
        <w:rPr>
          <w:rFonts w:ascii="Times New Roman"/>
          <w:b w:val="false"/>
          <w:i w:val="false"/>
          <w:color w:val="000000"/>
          <w:sz w:val="28"/>
        </w:rPr>
        <w:t>
      Егер нысаналы индикатордың серпіні теріс сипатта болса, нысаналы индикаторға қол жеткізу коэффициенті:</w:t>
      </w:r>
    </w:p>
    <w:bookmarkEnd w:id="87"/>
    <w:bookmarkStart w:name="z96" w:id="88"/>
    <w:p>
      <w:pPr>
        <w:spacing w:after="0"/>
        <w:ind w:left="0"/>
        <w:jc w:val="both"/>
      </w:pPr>
      <w:r>
        <w:rPr>
          <w:rFonts w:ascii="Times New Roman"/>
          <w:b w:val="false"/>
          <w:i w:val="false"/>
          <w:color w:val="000000"/>
          <w:sz w:val="28"/>
        </w:rPr>
        <w:t>
      hj = 2 – факт/жоспарға тең болады.</w:t>
      </w:r>
    </w:p>
    <w:bookmarkEnd w:id="88"/>
    <w:bookmarkStart w:name="z97" w:id="89"/>
    <w:p>
      <w:pPr>
        <w:spacing w:after="0"/>
        <w:ind w:left="0"/>
        <w:jc w:val="both"/>
      </w:pPr>
      <w:r>
        <w:rPr>
          <w:rFonts w:ascii="Times New Roman"/>
          <w:b w:val="false"/>
          <w:i w:val="false"/>
          <w:color w:val="000000"/>
          <w:sz w:val="28"/>
        </w:rPr>
        <w:t>
      Серпіні теріс сипаттағы көрсеткіштің нақты мәні жоспарлы мәннен 2 есе немесе одан да көп асып түссе, онда осы нысаналы индикаторға қол жеткізу коэффициенті 0-ге теңестіріледі.</w:t>
      </w:r>
    </w:p>
    <w:bookmarkEnd w:id="89"/>
    <w:bookmarkStart w:name="z98" w:id="90"/>
    <w:p>
      <w:pPr>
        <w:spacing w:after="0"/>
        <w:ind w:left="0"/>
        <w:jc w:val="both"/>
      </w:pPr>
      <w:r>
        <w:rPr>
          <w:rFonts w:ascii="Times New Roman"/>
          <w:b w:val="false"/>
          <w:i w:val="false"/>
          <w:color w:val="000000"/>
          <w:sz w:val="28"/>
        </w:rPr>
        <w:t>
      Бұл ретте:</w:t>
      </w:r>
    </w:p>
    <w:bookmarkEnd w:id="90"/>
    <w:bookmarkStart w:name="z99" w:id="91"/>
    <w:p>
      <w:pPr>
        <w:spacing w:after="0"/>
        <w:ind w:left="0"/>
        <w:jc w:val="both"/>
      </w:pPr>
      <w:r>
        <w:rPr>
          <w:rFonts w:ascii="Times New Roman"/>
          <w:b w:val="false"/>
          <w:i w:val="false"/>
          <w:color w:val="000000"/>
          <w:sz w:val="28"/>
        </w:rPr>
        <w:t xml:space="preserve">
      егер hj ≥ 1, онда hj = 1, </w:t>
      </w:r>
    </w:p>
    <w:bookmarkEnd w:id="91"/>
    <w:bookmarkStart w:name="z100" w:id="92"/>
    <w:p>
      <w:pPr>
        <w:spacing w:after="0"/>
        <w:ind w:left="0"/>
        <w:jc w:val="both"/>
      </w:pPr>
      <w:r>
        <w:rPr>
          <w:rFonts w:ascii="Times New Roman"/>
          <w:b w:val="false"/>
          <w:i w:val="false"/>
          <w:color w:val="000000"/>
          <w:sz w:val="28"/>
        </w:rPr>
        <w:t xml:space="preserve">
      егер hj &lt; 1, онда hj = фактінің жоспарлы мәнге арақатынасы/жоспарлы мәннің нақты орындалғанға арақатынасы; </w:t>
      </w:r>
    </w:p>
    <w:bookmarkEnd w:id="92"/>
    <w:bookmarkStart w:name="z101" w:id="93"/>
    <w:p>
      <w:pPr>
        <w:spacing w:after="0"/>
        <w:ind w:left="0"/>
        <w:jc w:val="both"/>
      </w:pPr>
      <w:r>
        <w:rPr>
          <w:rFonts w:ascii="Times New Roman"/>
          <w:b w:val="false"/>
          <w:i w:val="false"/>
          <w:color w:val="000000"/>
          <w:sz w:val="28"/>
        </w:rPr>
        <w:t>
      егер hj ˂ 0, онда hj = 0.</w:t>
      </w:r>
    </w:p>
    <w:bookmarkEnd w:id="93"/>
    <w:bookmarkStart w:name="z102" w:id="94"/>
    <w:p>
      <w:pPr>
        <w:spacing w:after="0"/>
        <w:ind w:left="0"/>
        <w:jc w:val="both"/>
      </w:pPr>
      <w:r>
        <w:rPr>
          <w:rFonts w:ascii="Times New Roman"/>
          <w:b w:val="false"/>
          <w:i w:val="false"/>
          <w:color w:val="000000"/>
          <w:sz w:val="28"/>
        </w:rPr>
        <w:t xml:space="preserve">
      Есепті кезеңде жоспарлы мәні жоқ нысаналы индикатор мемлекеттік органның даму жоспарының мақсатына қол жеткізу коэффициентін есептеуге алынбайды. </w:t>
      </w:r>
    </w:p>
    <w:bookmarkEnd w:id="94"/>
    <w:bookmarkStart w:name="z103" w:id="95"/>
    <w:p>
      <w:pPr>
        <w:spacing w:after="0"/>
        <w:ind w:left="0"/>
        <w:jc w:val="both"/>
      </w:pPr>
      <w:r>
        <w:rPr>
          <w:rFonts w:ascii="Times New Roman"/>
          <w:b w:val="false"/>
          <w:i w:val="false"/>
          <w:color w:val="000000"/>
          <w:sz w:val="28"/>
        </w:rPr>
        <w:t>
      Мемлекеттік органның қызметіне тәуелді емес факторларға негізделген (Үкіметтің тапсырмалары, төтенше жағдайлардың салдары) іс-шаралар мен міндеттемелердің орындалмау жағдайларын қоспағанда, тиісті қаржы жылына арналған нысаналы индикаторлар мен нәтижелер көрсеткіштерінің жоспарлы мәндерін төмендетуге жол берілмейді.</w:t>
      </w:r>
    </w:p>
    <w:bookmarkEnd w:id="95"/>
    <w:bookmarkStart w:name="z104" w:id="96"/>
    <w:p>
      <w:pPr>
        <w:spacing w:after="0"/>
        <w:ind w:left="0"/>
        <w:jc w:val="both"/>
      </w:pPr>
      <w:r>
        <w:rPr>
          <w:rFonts w:ascii="Times New Roman"/>
          <w:b w:val="false"/>
          <w:i w:val="false"/>
          <w:color w:val="000000"/>
          <w:sz w:val="28"/>
        </w:rPr>
        <w:t>
      Нысаналы индикатордың өлшем бірлігі уақыт болғанда (сағат: минут), онда индикаторға қол жеткізуді есептеу кезінде өлшем бірлігінің бірыңғай форматы (сағаттар немесе минуттар) есепке алынады.</w:t>
      </w:r>
    </w:p>
    <w:bookmarkEnd w:id="96"/>
    <w:bookmarkStart w:name="z105" w:id="97"/>
    <w:p>
      <w:pPr>
        <w:spacing w:after="0"/>
        <w:ind w:left="0"/>
        <w:jc w:val="both"/>
      </w:pPr>
      <w:r>
        <w:rPr>
          <w:rFonts w:ascii="Times New Roman"/>
          <w:b w:val="false"/>
          <w:i w:val="false"/>
          <w:color w:val="000000"/>
          <w:sz w:val="28"/>
        </w:rPr>
        <w:t>
      12 айдың деректерін ұсыну мүмкін болмаған кезде нысаналы индикатор мемлекеттік органның даму жоспарының мақсатына қол жеткізу коэффициентін есептеуге алынбайды.</w:t>
      </w:r>
    </w:p>
    <w:bookmarkEnd w:id="97"/>
    <w:bookmarkStart w:name="z106" w:id="98"/>
    <w:p>
      <w:pPr>
        <w:spacing w:after="0"/>
        <w:ind w:left="0"/>
        <w:jc w:val="both"/>
      </w:pPr>
      <w:r>
        <w:rPr>
          <w:rFonts w:ascii="Times New Roman"/>
          <w:b w:val="false"/>
          <w:i w:val="false"/>
          <w:color w:val="000000"/>
          <w:sz w:val="28"/>
        </w:rPr>
        <w:t>
      Жоспарлы және нақты мәні 0-ге тең (оң серпін кезінде) нысаналы индикатор есептеуге алынбайды.</w:t>
      </w:r>
    </w:p>
    <w:bookmarkEnd w:id="98"/>
    <w:bookmarkStart w:name="z107" w:id="99"/>
    <w:p>
      <w:pPr>
        <w:spacing w:after="0"/>
        <w:ind w:left="0"/>
        <w:jc w:val="both"/>
      </w:pPr>
      <w:r>
        <w:rPr>
          <w:rFonts w:ascii="Times New Roman"/>
          <w:b w:val="false"/>
          <w:i w:val="false"/>
          <w:color w:val="000000"/>
          <w:sz w:val="28"/>
        </w:rPr>
        <w:t>
      Мемлекеттік органның даму жоспарының мақсаттарына қол жеткізу коэффициентін есептеу кезінде индикаторды артығымен орындау фактілерінің, индикатордың жоспарлы мәндерін азаю жағына қарай түзетулердің болуы, өткен жылдың фактісімен салыстырғанда фактінің оң серпінінің болмауы ескеріледі.</w:t>
      </w:r>
    </w:p>
    <w:bookmarkEnd w:id="99"/>
    <w:bookmarkStart w:name="z108" w:id="100"/>
    <w:p>
      <w:pPr>
        <w:spacing w:after="0"/>
        <w:ind w:left="0"/>
        <w:jc w:val="both"/>
      </w:pPr>
      <w:r>
        <w:rPr>
          <w:rFonts w:ascii="Times New Roman"/>
          <w:b w:val="false"/>
          <w:i w:val="false"/>
          <w:color w:val="000000"/>
          <w:sz w:val="28"/>
        </w:rPr>
        <w:t xml:space="preserve">
      Аталған фактілер болған кезде hj нысаналы индикаторына қол жеткізу нәтижесі 0,9 коэффициентіне көбейтіледі. </w:t>
      </w:r>
    </w:p>
    <w:bookmarkEnd w:id="100"/>
    <w:bookmarkStart w:name="z109" w:id="101"/>
    <w:p>
      <w:pPr>
        <w:spacing w:after="0"/>
        <w:ind w:left="0"/>
        <w:jc w:val="both"/>
      </w:pPr>
      <w:r>
        <w:rPr>
          <w:rFonts w:ascii="Times New Roman"/>
          <w:b w:val="false"/>
          <w:i w:val="false"/>
          <w:color w:val="000000"/>
          <w:sz w:val="28"/>
        </w:rPr>
        <w:t>
      Артығымен орындау фактісі 100%-дан асқанда, hj нысаналы индикаторына қол жеткізу нәтижесі 0,8 коэффициентіне көбейтіледі.</w:t>
      </w:r>
    </w:p>
    <w:bookmarkEnd w:id="101"/>
    <w:bookmarkStart w:name="z110" w:id="102"/>
    <w:p>
      <w:pPr>
        <w:spacing w:after="0"/>
        <w:ind w:left="0"/>
        <w:jc w:val="both"/>
      </w:pPr>
      <w:r>
        <w:rPr>
          <w:rFonts w:ascii="Times New Roman"/>
          <w:b w:val="false"/>
          <w:i w:val="false"/>
          <w:color w:val="000000"/>
          <w:sz w:val="28"/>
        </w:rPr>
        <w:t>
      Бағалау кезінде "Құпия" деген грифі бар мақсаттар мен нысаналы индикаторлар ескерілмейді.</w:t>
      </w:r>
    </w:p>
    <w:bookmarkEnd w:id="102"/>
    <w:bookmarkStart w:name="z111" w:id="103"/>
    <w:p>
      <w:pPr>
        <w:spacing w:after="0"/>
        <w:ind w:left="0"/>
        <w:jc w:val="both"/>
      </w:pPr>
      <w:r>
        <w:rPr>
          <w:rFonts w:ascii="Times New Roman"/>
          <w:b w:val="false"/>
          <w:i w:val="false"/>
          <w:color w:val="000000"/>
          <w:sz w:val="28"/>
        </w:rPr>
        <w:t>
      28. "Di" түйінді ұлттық индикаторларын бағалау мына формула бойынша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xml:space="preserve">
      мұнда: </w:t>
      </w:r>
    </w:p>
    <w:bookmarkEnd w:id="104"/>
    <w:bookmarkStart w:name="z114" w:id="105"/>
    <w:p>
      <w:pPr>
        <w:spacing w:after="0"/>
        <w:ind w:left="0"/>
        <w:jc w:val="both"/>
      </w:pPr>
      <w:r>
        <w:rPr>
          <w:rFonts w:ascii="Times New Roman"/>
          <w:b w:val="false"/>
          <w:i w:val="false"/>
          <w:color w:val="000000"/>
          <w:sz w:val="28"/>
        </w:rPr>
        <w:t>
      hj – тиісті стратегиялық бағытқа қол жеткізу үшін көзделген әрбір түйінді ұлттық индикаторға қол жеткізу коэффициенті;</w:t>
      </w:r>
    </w:p>
    <w:bookmarkEnd w:id="105"/>
    <w:bookmarkStart w:name="z115" w:id="106"/>
    <w:p>
      <w:pPr>
        <w:spacing w:after="0"/>
        <w:ind w:left="0"/>
        <w:jc w:val="both"/>
      </w:pPr>
      <w:r>
        <w:rPr>
          <w:rFonts w:ascii="Times New Roman"/>
          <w:b w:val="false"/>
          <w:i w:val="false"/>
          <w:color w:val="000000"/>
          <w:sz w:val="28"/>
        </w:rPr>
        <w:t>
      f – тиісті стратегиялық бағытқа қол жеткізу үшін көзделген түйінді ұлттық индикаторлар саны.</w:t>
      </w:r>
    </w:p>
    <w:bookmarkEnd w:id="106"/>
    <w:bookmarkStart w:name="z116" w:id="107"/>
    <w:p>
      <w:pPr>
        <w:spacing w:after="0"/>
        <w:ind w:left="0"/>
        <w:jc w:val="both"/>
      </w:pPr>
      <w:r>
        <w:rPr>
          <w:rFonts w:ascii="Times New Roman"/>
          <w:b w:val="false"/>
          <w:i w:val="false"/>
          <w:color w:val="000000"/>
          <w:sz w:val="28"/>
        </w:rPr>
        <w:t>
      Егер түйінді ұлттық индикатордың серпіні оң сипатта болса, түйінді ұлттық индикаторға қол жеткізу коэффициенті нақты орындалғанның жоспарлы мәнге арақатынасына тең болады:</w:t>
      </w:r>
    </w:p>
    <w:bookmarkEnd w:id="107"/>
    <w:bookmarkStart w:name="z117" w:id="108"/>
    <w:p>
      <w:pPr>
        <w:spacing w:after="0"/>
        <w:ind w:left="0"/>
        <w:jc w:val="both"/>
      </w:pPr>
      <w:r>
        <w:rPr>
          <w:rFonts w:ascii="Times New Roman"/>
          <w:b w:val="false"/>
          <w:i w:val="false"/>
          <w:color w:val="000000"/>
          <w:sz w:val="28"/>
        </w:rPr>
        <w:t xml:space="preserve">
      hj = факт/жоспар. </w:t>
      </w:r>
    </w:p>
    <w:bookmarkEnd w:id="108"/>
    <w:bookmarkStart w:name="z118" w:id="109"/>
    <w:p>
      <w:pPr>
        <w:spacing w:after="0"/>
        <w:ind w:left="0"/>
        <w:jc w:val="both"/>
      </w:pPr>
      <w:r>
        <w:rPr>
          <w:rFonts w:ascii="Times New Roman"/>
          <w:b w:val="false"/>
          <w:i w:val="false"/>
          <w:color w:val="000000"/>
          <w:sz w:val="28"/>
        </w:rPr>
        <w:t>
      Егер түйінді ұлттық индикатордың серпіні теріс сипатта болса, түйінді ұлттық индикаторға қол жеткізу коэффициенті:</w:t>
      </w:r>
    </w:p>
    <w:bookmarkEnd w:id="109"/>
    <w:bookmarkStart w:name="z119" w:id="110"/>
    <w:p>
      <w:pPr>
        <w:spacing w:after="0"/>
        <w:ind w:left="0"/>
        <w:jc w:val="both"/>
      </w:pPr>
      <w:r>
        <w:rPr>
          <w:rFonts w:ascii="Times New Roman"/>
          <w:b w:val="false"/>
          <w:i w:val="false"/>
          <w:color w:val="000000"/>
          <w:sz w:val="28"/>
        </w:rPr>
        <w:t xml:space="preserve">
      hj = 2 – факт/жоспарға тең болады. </w:t>
      </w:r>
    </w:p>
    <w:bookmarkEnd w:id="110"/>
    <w:bookmarkStart w:name="z120" w:id="111"/>
    <w:p>
      <w:pPr>
        <w:spacing w:after="0"/>
        <w:ind w:left="0"/>
        <w:jc w:val="both"/>
      </w:pPr>
      <w:r>
        <w:rPr>
          <w:rFonts w:ascii="Times New Roman"/>
          <w:b w:val="false"/>
          <w:i w:val="false"/>
          <w:color w:val="000000"/>
          <w:sz w:val="28"/>
        </w:rPr>
        <w:t>
      Серпіні теріс сипаттағы көрсеткіштің нақты мәні жоспарлы мәннен 2 есе немесе одан да көп асып түссе, онда осы түйінді ұлттық индикаторға қол жеткізу коэффициенті 0-ге теңестіріледі.</w:t>
      </w:r>
    </w:p>
    <w:bookmarkEnd w:id="111"/>
    <w:bookmarkStart w:name="z121" w:id="112"/>
    <w:p>
      <w:pPr>
        <w:spacing w:after="0"/>
        <w:ind w:left="0"/>
        <w:jc w:val="both"/>
      </w:pPr>
      <w:r>
        <w:rPr>
          <w:rFonts w:ascii="Times New Roman"/>
          <w:b w:val="false"/>
          <w:i w:val="false"/>
          <w:color w:val="000000"/>
          <w:sz w:val="28"/>
        </w:rPr>
        <w:t>
      Бұл ретте:</w:t>
      </w:r>
    </w:p>
    <w:bookmarkEnd w:id="112"/>
    <w:bookmarkStart w:name="z122" w:id="113"/>
    <w:p>
      <w:pPr>
        <w:spacing w:after="0"/>
        <w:ind w:left="0"/>
        <w:jc w:val="both"/>
      </w:pPr>
      <w:r>
        <w:rPr>
          <w:rFonts w:ascii="Times New Roman"/>
          <w:b w:val="false"/>
          <w:i w:val="false"/>
          <w:color w:val="000000"/>
          <w:sz w:val="28"/>
        </w:rPr>
        <w:t>
      егер hj ≥ 1, онда hj = 1,</w:t>
      </w:r>
    </w:p>
    <w:bookmarkEnd w:id="113"/>
    <w:bookmarkStart w:name="z123" w:id="114"/>
    <w:p>
      <w:pPr>
        <w:spacing w:after="0"/>
        <w:ind w:left="0"/>
        <w:jc w:val="both"/>
      </w:pPr>
      <w:r>
        <w:rPr>
          <w:rFonts w:ascii="Times New Roman"/>
          <w:b w:val="false"/>
          <w:i w:val="false"/>
          <w:color w:val="000000"/>
          <w:sz w:val="28"/>
        </w:rPr>
        <w:t>
      егер hj &lt; 1, онда hj = фактінің жоспарлы мәнге арақатынасы/жоспарлы мәннің нақты орындалғанға арақатынасы;</w:t>
      </w:r>
    </w:p>
    <w:bookmarkEnd w:id="114"/>
    <w:bookmarkStart w:name="z124" w:id="115"/>
    <w:p>
      <w:pPr>
        <w:spacing w:after="0"/>
        <w:ind w:left="0"/>
        <w:jc w:val="both"/>
      </w:pPr>
      <w:r>
        <w:rPr>
          <w:rFonts w:ascii="Times New Roman"/>
          <w:b w:val="false"/>
          <w:i w:val="false"/>
          <w:color w:val="000000"/>
          <w:sz w:val="28"/>
        </w:rPr>
        <w:t xml:space="preserve">
      егер hj ˂ 0, онда hj = 0. </w:t>
      </w:r>
    </w:p>
    <w:bookmarkEnd w:id="115"/>
    <w:bookmarkStart w:name="z125" w:id="116"/>
    <w:p>
      <w:pPr>
        <w:spacing w:after="0"/>
        <w:ind w:left="0"/>
        <w:jc w:val="both"/>
      </w:pPr>
      <w:r>
        <w:rPr>
          <w:rFonts w:ascii="Times New Roman"/>
          <w:b w:val="false"/>
          <w:i w:val="false"/>
          <w:color w:val="000000"/>
          <w:sz w:val="28"/>
        </w:rPr>
        <w:t>
      Есепті кезеңде жоспарлы мәні жоқ түйінді ұлттық индикатор стратегиялық бағытқа қол жеткізу коэффициентін есептеуге алынбайды.</w:t>
      </w:r>
    </w:p>
    <w:bookmarkEnd w:id="116"/>
    <w:bookmarkStart w:name="z126" w:id="117"/>
    <w:p>
      <w:pPr>
        <w:spacing w:after="0"/>
        <w:ind w:left="0"/>
        <w:jc w:val="both"/>
      </w:pPr>
      <w:r>
        <w:rPr>
          <w:rFonts w:ascii="Times New Roman"/>
          <w:b w:val="false"/>
          <w:i w:val="false"/>
          <w:color w:val="000000"/>
          <w:sz w:val="28"/>
        </w:rPr>
        <w:t>
      Түйінді ұлттық индикатордың өлшем бірлігі уақыт болғанда (сағат: минут), онда қол жеткізуді есептеу кезінде өлшем бірлігінің бірыңғай форматы (сағаттар немесе минуттар) есепке алынады.</w:t>
      </w:r>
    </w:p>
    <w:bookmarkEnd w:id="117"/>
    <w:bookmarkStart w:name="z127" w:id="118"/>
    <w:p>
      <w:pPr>
        <w:spacing w:after="0"/>
        <w:ind w:left="0"/>
        <w:jc w:val="both"/>
      </w:pPr>
      <w:r>
        <w:rPr>
          <w:rFonts w:ascii="Times New Roman"/>
          <w:b w:val="false"/>
          <w:i w:val="false"/>
          <w:color w:val="000000"/>
          <w:sz w:val="28"/>
        </w:rPr>
        <w:t>
      12 айдың деректерін ұсыну мүмкін болмаған кезде түйінді ұлттық индикатор стратегиялық бағытқа қол жеткізу коэффициентін есептеуге алынбайды.</w:t>
      </w:r>
    </w:p>
    <w:bookmarkEnd w:id="118"/>
    <w:bookmarkStart w:name="z128" w:id="119"/>
    <w:p>
      <w:pPr>
        <w:spacing w:after="0"/>
        <w:ind w:left="0"/>
        <w:jc w:val="both"/>
      </w:pPr>
      <w:r>
        <w:rPr>
          <w:rFonts w:ascii="Times New Roman"/>
          <w:b w:val="false"/>
          <w:i w:val="false"/>
          <w:color w:val="000000"/>
          <w:sz w:val="28"/>
        </w:rPr>
        <w:t>
      Жоспарлы және нақты мәні 0-ге тең (оң серпін кезінде) түйінді ұлттық индикатор есептеуге алынбайды.</w:t>
      </w:r>
    </w:p>
    <w:bookmarkEnd w:id="119"/>
    <w:bookmarkStart w:name="z129" w:id="120"/>
    <w:p>
      <w:pPr>
        <w:spacing w:after="0"/>
        <w:ind w:left="0"/>
        <w:jc w:val="both"/>
      </w:pPr>
      <w:r>
        <w:rPr>
          <w:rFonts w:ascii="Times New Roman"/>
          <w:b w:val="false"/>
          <w:i w:val="false"/>
          <w:color w:val="000000"/>
          <w:sz w:val="28"/>
        </w:rPr>
        <w:t>
      Бағалау кезінде "Құпия" деген грифі бар түйінді ұлттық индикаторлар ескерілмейді.</w:t>
      </w:r>
    </w:p>
    <w:bookmarkEnd w:id="120"/>
    <w:bookmarkStart w:name="z130" w:id="121"/>
    <w:p>
      <w:pPr>
        <w:spacing w:after="0"/>
        <w:ind w:left="0"/>
        <w:jc w:val="both"/>
      </w:pPr>
      <w:r>
        <w:rPr>
          <w:rFonts w:ascii="Times New Roman"/>
          <w:b w:val="false"/>
          <w:i w:val="false"/>
          <w:color w:val="000000"/>
          <w:sz w:val="28"/>
        </w:rPr>
        <w:t>
      Әрбір түйінді ұлттық индикаторға қол жеткізу коэффициентін есептеу кезінде түйінді ұлттық индикаторды артығымен орындау фактілерінің, түйінді ұлттық индикатордың жоспарлы мәндерін азаю жағына қарай түзетулердің болуы, өткен жылдың фактісімен салыстырғанда фактінің оң серпінінің болмауы ескеріледі.</w:t>
      </w:r>
    </w:p>
    <w:bookmarkEnd w:id="121"/>
    <w:bookmarkStart w:name="z131" w:id="122"/>
    <w:p>
      <w:pPr>
        <w:spacing w:after="0"/>
        <w:ind w:left="0"/>
        <w:jc w:val="both"/>
      </w:pPr>
      <w:r>
        <w:rPr>
          <w:rFonts w:ascii="Times New Roman"/>
          <w:b w:val="false"/>
          <w:i w:val="false"/>
          <w:color w:val="000000"/>
          <w:sz w:val="28"/>
        </w:rPr>
        <w:t>
      Аталған фактілер болған кезде hj түйінді ұлттық индикаторына қол жеткізу нәтижесі 0,9 коэффициентіне көбейтіледі.</w:t>
      </w:r>
    </w:p>
    <w:bookmarkEnd w:id="122"/>
    <w:bookmarkStart w:name="z132" w:id="123"/>
    <w:p>
      <w:pPr>
        <w:spacing w:after="0"/>
        <w:ind w:left="0"/>
        <w:jc w:val="both"/>
      </w:pPr>
      <w:r>
        <w:rPr>
          <w:rFonts w:ascii="Times New Roman"/>
          <w:b w:val="false"/>
          <w:i w:val="false"/>
          <w:color w:val="000000"/>
          <w:sz w:val="28"/>
        </w:rPr>
        <w:t>
      Артығымен орындау фактісі 100%-дан асқанда, hj түйінді ұлттық индикаторына қол жеткізу нәтижесі 0,8 коэффициентіне көбейтіледі.</w:t>
      </w:r>
    </w:p>
    <w:bookmarkEnd w:id="123"/>
    <w:bookmarkStart w:name="z133" w:id="124"/>
    <w:p>
      <w:pPr>
        <w:spacing w:after="0"/>
        <w:ind w:left="0"/>
        <w:jc w:val="both"/>
      </w:pPr>
      <w:r>
        <w:rPr>
          <w:rFonts w:ascii="Times New Roman"/>
          <w:b w:val="false"/>
          <w:i w:val="false"/>
          <w:color w:val="000000"/>
          <w:sz w:val="28"/>
        </w:rPr>
        <w:t>
      28-1. "Xi" нәтижелерінің көрсеткіштерін бағалау мына формула бойынша есептеледі:</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мұнда:</w:t>
      </w:r>
    </w:p>
    <w:bookmarkEnd w:id="125"/>
    <w:bookmarkStart w:name="z136" w:id="126"/>
    <w:p>
      <w:pPr>
        <w:spacing w:after="0"/>
        <w:ind w:left="0"/>
        <w:jc w:val="both"/>
      </w:pPr>
      <w:r>
        <w:rPr>
          <w:rFonts w:ascii="Times New Roman"/>
          <w:b w:val="false"/>
          <w:i w:val="false"/>
          <w:color w:val="000000"/>
          <w:sz w:val="28"/>
        </w:rPr>
        <w:t>
      hj – мемлекеттік органның даму жоспарының тиісті міндетін іске асыру үшін көзделген нәтиженің әрбір көрсеткішіне қол жеткізу коэффициенті;</w:t>
      </w:r>
    </w:p>
    <w:bookmarkEnd w:id="126"/>
    <w:bookmarkStart w:name="z137" w:id="127"/>
    <w:p>
      <w:pPr>
        <w:spacing w:after="0"/>
        <w:ind w:left="0"/>
        <w:jc w:val="both"/>
      </w:pPr>
      <w:r>
        <w:rPr>
          <w:rFonts w:ascii="Times New Roman"/>
          <w:b w:val="false"/>
          <w:i w:val="false"/>
          <w:color w:val="000000"/>
          <w:sz w:val="28"/>
        </w:rPr>
        <w:t>
      f – тиісті міндетті іске асыру үшін көзделген нәтижелер көрсеткіштерінің саны.</w:t>
      </w:r>
    </w:p>
    <w:bookmarkEnd w:id="127"/>
    <w:bookmarkStart w:name="z138" w:id="128"/>
    <w:p>
      <w:pPr>
        <w:spacing w:after="0"/>
        <w:ind w:left="0"/>
        <w:jc w:val="both"/>
      </w:pPr>
      <w:r>
        <w:rPr>
          <w:rFonts w:ascii="Times New Roman"/>
          <w:b w:val="false"/>
          <w:i w:val="false"/>
          <w:color w:val="000000"/>
          <w:sz w:val="28"/>
        </w:rPr>
        <w:t>
      Егер нәтиже көрсеткішінің серпіні оң сипатта болса, нәтиже көрсеткішіне қол жеткізу коэффициенті нақты орындалғанның жоспарлы мәнге арақатынасына тең болады:</w:t>
      </w:r>
    </w:p>
    <w:bookmarkEnd w:id="128"/>
    <w:bookmarkStart w:name="z139" w:id="129"/>
    <w:p>
      <w:pPr>
        <w:spacing w:after="0"/>
        <w:ind w:left="0"/>
        <w:jc w:val="both"/>
      </w:pPr>
      <w:r>
        <w:rPr>
          <w:rFonts w:ascii="Times New Roman"/>
          <w:b w:val="false"/>
          <w:i w:val="false"/>
          <w:color w:val="000000"/>
          <w:sz w:val="28"/>
        </w:rPr>
        <w:t>
      hj = факт/жоспар.</w:t>
      </w:r>
    </w:p>
    <w:bookmarkEnd w:id="129"/>
    <w:bookmarkStart w:name="z140" w:id="130"/>
    <w:p>
      <w:pPr>
        <w:spacing w:after="0"/>
        <w:ind w:left="0"/>
        <w:jc w:val="both"/>
      </w:pPr>
      <w:r>
        <w:rPr>
          <w:rFonts w:ascii="Times New Roman"/>
          <w:b w:val="false"/>
          <w:i w:val="false"/>
          <w:color w:val="000000"/>
          <w:sz w:val="28"/>
        </w:rPr>
        <w:t>
      Егер нәтиже көрсеткіші теріс сипатта болса, нәтиже көрсеткішіне қол жеткізу коэффициенті:</w:t>
      </w:r>
    </w:p>
    <w:bookmarkEnd w:id="130"/>
    <w:bookmarkStart w:name="z141" w:id="131"/>
    <w:p>
      <w:pPr>
        <w:spacing w:after="0"/>
        <w:ind w:left="0"/>
        <w:jc w:val="both"/>
      </w:pPr>
      <w:r>
        <w:rPr>
          <w:rFonts w:ascii="Times New Roman"/>
          <w:b w:val="false"/>
          <w:i w:val="false"/>
          <w:color w:val="000000"/>
          <w:sz w:val="28"/>
        </w:rPr>
        <w:t>
      hj = 2 – факт/жоспарға тең болады.</w:t>
      </w:r>
    </w:p>
    <w:bookmarkEnd w:id="131"/>
    <w:bookmarkStart w:name="z142" w:id="132"/>
    <w:p>
      <w:pPr>
        <w:spacing w:after="0"/>
        <w:ind w:left="0"/>
        <w:jc w:val="both"/>
      </w:pPr>
      <w:r>
        <w:rPr>
          <w:rFonts w:ascii="Times New Roman"/>
          <w:b w:val="false"/>
          <w:i w:val="false"/>
          <w:color w:val="000000"/>
          <w:sz w:val="28"/>
        </w:rPr>
        <w:t>
      Серпіні теріс сипаттағы нәтиже көрсеткішінің нақты мәні жоспарлы мәннен 2 есе немесе одан да көп асып түссе, онда осы нәтиже көрсеткішіне қол жеткізу коэффициенті 0-ге теңестіріледі.</w:t>
      </w:r>
    </w:p>
    <w:bookmarkEnd w:id="132"/>
    <w:bookmarkStart w:name="z143" w:id="133"/>
    <w:p>
      <w:pPr>
        <w:spacing w:after="0"/>
        <w:ind w:left="0"/>
        <w:jc w:val="both"/>
      </w:pPr>
      <w:r>
        <w:rPr>
          <w:rFonts w:ascii="Times New Roman"/>
          <w:b w:val="false"/>
          <w:i w:val="false"/>
          <w:color w:val="000000"/>
          <w:sz w:val="28"/>
        </w:rPr>
        <w:t>
      Бұл ретте:</w:t>
      </w:r>
    </w:p>
    <w:bookmarkEnd w:id="133"/>
    <w:bookmarkStart w:name="z144" w:id="134"/>
    <w:p>
      <w:pPr>
        <w:spacing w:after="0"/>
        <w:ind w:left="0"/>
        <w:jc w:val="both"/>
      </w:pPr>
      <w:r>
        <w:rPr>
          <w:rFonts w:ascii="Times New Roman"/>
          <w:b w:val="false"/>
          <w:i w:val="false"/>
          <w:color w:val="000000"/>
          <w:sz w:val="28"/>
        </w:rPr>
        <w:t>
      егер hj ≥ 1, онда hj j = 1,</w:t>
      </w:r>
    </w:p>
    <w:bookmarkEnd w:id="134"/>
    <w:bookmarkStart w:name="z145" w:id="135"/>
    <w:p>
      <w:pPr>
        <w:spacing w:after="0"/>
        <w:ind w:left="0"/>
        <w:jc w:val="both"/>
      </w:pPr>
      <w:r>
        <w:rPr>
          <w:rFonts w:ascii="Times New Roman"/>
          <w:b w:val="false"/>
          <w:i w:val="false"/>
          <w:color w:val="000000"/>
          <w:sz w:val="28"/>
        </w:rPr>
        <w:t>
      егер hj &lt; 1, онда hj = фактінің жоспарлы мәнге арақатынасы/жоспарлы мәннің нақты орындалғанға арақатынасы;</w:t>
      </w:r>
    </w:p>
    <w:bookmarkEnd w:id="135"/>
    <w:bookmarkStart w:name="z146" w:id="136"/>
    <w:p>
      <w:pPr>
        <w:spacing w:after="0"/>
        <w:ind w:left="0"/>
        <w:jc w:val="both"/>
      </w:pPr>
      <w:r>
        <w:rPr>
          <w:rFonts w:ascii="Times New Roman"/>
          <w:b w:val="false"/>
          <w:i w:val="false"/>
          <w:color w:val="000000"/>
          <w:sz w:val="28"/>
        </w:rPr>
        <w:t>
      егер hj ˂ 0, онда hj = 0.</w:t>
      </w:r>
    </w:p>
    <w:bookmarkEnd w:id="136"/>
    <w:bookmarkStart w:name="z147" w:id="137"/>
    <w:p>
      <w:pPr>
        <w:spacing w:after="0"/>
        <w:ind w:left="0"/>
        <w:jc w:val="both"/>
      </w:pPr>
      <w:r>
        <w:rPr>
          <w:rFonts w:ascii="Times New Roman"/>
          <w:b w:val="false"/>
          <w:i w:val="false"/>
          <w:color w:val="000000"/>
          <w:sz w:val="28"/>
        </w:rPr>
        <w:t>
      Есепті кезеңде жоспарлы мәні жоқ нәтиже көрсеткіші мемлекеттік органның даму жоспарының міндетін іске асыру коэффициентін есептеуге алынбайды.</w:t>
      </w:r>
    </w:p>
    <w:bookmarkEnd w:id="137"/>
    <w:bookmarkStart w:name="z148" w:id="138"/>
    <w:p>
      <w:pPr>
        <w:spacing w:after="0"/>
        <w:ind w:left="0"/>
        <w:jc w:val="both"/>
      </w:pPr>
      <w:r>
        <w:rPr>
          <w:rFonts w:ascii="Times New Roman"/>
          <w:b w:val="false"/>
          <w:i w:val="false"/>
          <w:color w:val="000000"/>
          <w:sz w:val="28"/>
        </w:rPr>
        <w:t>
      Нәтиже көрсеткішінің өлшем бірлігі уақыт болғанда (сағат: минут), онда қол жеткізуді есептеу кезінде өлшем бірлігінің бірыңғай форматы (сағаттар немесе минуттар) есепке алынады.</w:t>
      </w:r>
    </w:p>
    <w:bookmarkEnd w:id="138"/>
    <w:bookmarkStart w:name="z149" w:id="139"/>
    <w:p>
      <w:pPr>
        <w:spacing w:after="0"/>
        <w:ind w:left="0"/>
        <w:jc w:val="both"/>
      </w:pPr>
      <w:r>
        <w:rPr>
          <w:rFonts w:ascii="Times New Roman"/>
          <w:b w:val="false"/>
          <w:i w:val="false"/>
          <w:color w:val="000000"/>
          <w:sz w:val="28"/>
        </w:rPr>
        <w:t>
      12 айдың деректерін ұсыну мүмкін болмаған кезде нәтиже көрсеткіші мемлекеттік органның даму жоспарының міндетін іске асыру коэффициентін есептеуге алынбайды.</w:t>
      </w:r>
    </w:p>
    <w:bookmarkEnd w:id="139"/>
    <w:bookmarkStart w:name="z150" w:id="140"/>
    <w:p>
      <w:pPr>
        <w:spacing w:after="0"/>
        <w:ind w:left="0"/>
        <w:jc w:val="both"/>
      </w:pPr>
      <w:r>
        <w:rPr>
          <w:rFonts w:ascii="Times New Roman"/>
          <w:b w:val="false"/>
          <w:i w:val="false"/>
          <w:color w:val="000000"/>
          <w:sz w:val="28"/>
        </w:rPr>
        <w:t>
      Жоспарлы және нақты мәні 0-ге тең (оң серпін кезінде) нәтиже көрсеткіші есептеуге алынбайды.</w:t>
      </w:r>
    </w:p>
    <w:bookmarkEnd w:id="140"/>
    <w:bookmarkStart w:name="z151" w:id="141"/>
    <w:p>
      <w:pPr>
        <w:spacing w:after="0"/>
        <w:ind w:left="0"/>
        <w:jc w:val="both"/>
      </w:pPr>
      <w:r>
        <w:rPr>
          <w:rFonts w:ascii="Times New Roman"/>
          <w:b w:val="false"/>
          <w:i w:val="false"/>
          <w:color w:val="000000"/>
          <w:sz w:val="28"/>
        </w:rPr>
        <w:t>
      Мемлекеттік органның даму жоспарының әрбір міндетін іске асыру коэффициентін есептеу кезінде нәтиже көрсеткішін артығымен орындау фактілерінің, нәтиже көрсеткішінің жоспарлы мәндерін азаю жағына қарай түзетулердің болуы, өткен жылдың фактісімен салыстырғанда фактінің оң серпінінің болмауы ескеріледі.</w:t>
      </w:r>
    </w:p>
    <w:bookmarkEnd w:id="141"/>
    <w:bookmarkStart w:name="z152" w:id="142"/>
    <w:p>
      <w:pPr>
        <w:spacing w:after="0"/>
        <w:ind w:left="0"/>
        <w:jc w:val="both"/>
      </w:pPr>
      <w:r>
        <w:rPr>
          <w:rFonts w:ascii="Times New Roman"/>
          <w:b w:val="false"/>
          <w:i w:val="false"/>
          <w:color w:val="000000"/>
          <w:sz w:val="28"/>
        </w:rPr>
        <w:t>
      Аталған фактілер болған кезде hj нәтиже көрсеткішіне қол жеткізу нәтижесі 0,9 коэффициентіне көбейтіледі.</w:t>
      </w:r>
    </w:p>
    <w:bookmarkEnd w:id="142"/>
    <w:bookmarkStart w:name="z153" w:id="143"/>
    <w:p>
      <w:pPr>
        <w:spacing w:after="0"/>
        <w:ind w:left="0"/>
        <w:jc w:val="both"/>
      </w:pPr>
      <w:r>
        <w:rPr>
          <w:rFonts w:ascii="Times New Roman"/>
          <w:b w:val="false"/>
          <w:i w:val="false"/>
          <w:color w:val="000000"/>
          <w:sz w:val="28"/>
        </w:rPr>
        <w:t>
      Артығымен орындау фактісі 100%-дан асқанда, hj нәтиже көрсеткішіне қол жеткізу нәтижесі 0,8 коэффициентіне көбейтіледі.</w:t>
      </w:r>
    </w:p>
    <w:bookmarkEnd w:id="143"/>
    <w:bookmarkStart w:name="z154" w:id="144"/>
    <w:p>
      <w:pPr>
        <w:spacing w:after="0"/>
        <w:ind w:left="0"/>
        <w:jc w:val="both"/>
      </w:pPr>
      <w:r>
        <w:rPr>
          <w:rFonts w:ascii="Times New Roman"/>
          <w:b w:val="false"/>
          <w:i w:val="false"/>
          <w:color w:val="000000"/>
          <w:sz w:val="28"/>
        </w:rPr>
        <w:t>
      Бағалау кезінде "Құпия" деген грифі бар міндеттер мен нәтиже көрсеткіштері ескерілмейді.</w:t>
      </w:r>
    </w:p>
    <w:bookmarkEnd w:id="144"/>
    <w:bookmarkStart w:name="z155" w:id="145"/>
    <w:p>
      <w:pPr>
        <w:spacing w:after="0"/>
        <w:ind w:left="0"/>
        <w:jc w:val="left"/>
      </w:pPr>
      <w:r>
        <w:rPr>
          <w:rFonts w:ascii="Times New Roman"/>
          <w:b/>
          <w:i w:val="false"/>
          <w:color w:val="000000"/>
        </w:rPr>
        <w:t xml:space="preserve"> 2-параграф. "Даму жоспарының мақсатына қол жеткізуде бюджеттік бағдарламалардың орындалу тиімділігі" "Bi" өлшемшарты бойынша бағалау</w:t>
      </w:r>
    </w:p>
    <w:bookmarkEnd w:id="145"/>
    <w:bookmarkStart w:name="z156" w:id="146"/>
    <w:p>
      <w:pPr>
        <w:spacing w:after="0"/>
        <w:ind w:left="0"/>
        <w:jc w:val="both"/>
      </w:pPr>
      <w:r>
        <w:rPr>
          <w:rFonts w:ascii="Times New Roman"/>
          <w:b w:val="false"/>
          <w:i w:val="false"/>
          <w:color w:val="000000"/>
          <w:sz w:val="28"/>
        </w:rPr>
        <w:t>
      29. Бюджеттік бағдарламалардың көрсеткіштеріне қол жеткізу бойынша мемлекеттік органдардың тиімділігін бағалауды бюджетті атқару жөніндегі уәкілетті мемлекеттік орган жүзеге асырады.</w:t>
      </w:r>
    </w:p>
    <w:bookmarkEnd w:id="146"/>
    <w:bookmarkStart w:name="z157" w:id="147"/>
    <w:p>
      <w:pPr>
        <w:spacing w:after="0"/>
        <w:ind w:left="0"/>
        <w:jc w:val="both"/>
      </w:pPr>
      <w:r>
        <w:rPr>
          <w:rFonts w:ascii="Times New Roman"/>
          <w:b w:val="false"/>
          <w:i w:val="false"/>
          <w:color w:val="000000"/>
          <w:sz w:val="28"/>
        </w:rPr>
        <w:t>
      "Bi" өлшемшарты бойынша стратегиялық мақсатқа қол жеткізу үшін көзделген бюджеттік бағдарламалардың белгіленген нәтижелерін іске асырудың тиімділігі бағаланады.</w:t>
      </w:r>
    </w:p>
    <w:bookmarkEnd w:id="147"/>
    <w:bookmarkStart w:name="z158" w:id="148"/>
    <w:p>
      <w:pPr>
        <w:spacing w:after="0"/>
        <w:ind w:left="0"/>
        <w:jc w:val="both"/>
      </w:pPr>
      <w:r>
        <w:rPr>
          <w:rFonts w:ascii="Times New Roman"/>
          <w:b w:val="false"/>
          <w:i w:val="false"/>
          <w:color w:val="000000"/>
          <w:sz w:val="28"/>
        </w:rPr>
        <w:t>
      Мақсаттарға қол жеткізуде бюджеттік бағдарламалардың орындалу тиімділігінің коэффициентін бағалау үшін есепті жылдан кейінгі жылдың 1 сәуіріне дейін бағаланатын орталық мемлекеттік органдардың есепті кезеңдегі бюджеттік бағдарламаларына талдау жүргізіледі. Мақсаттарға қол жеткізу үшін көзделген бюджеттік бағдарламалардың орындалу тиімділігін айқындау бойынша жұмыс есептері жүргізіледі (бюджеттік бағдарламаның тікелей және түпкілікті нәтижелерінің орташа мәндеріне қол жеткізу пайызы тиісті қаржы жылына бөлінген қаражаттың нақты игерілу пайызына бөлінеді және 100-ге көбейтіледі).</w:t>
      </w:r>
    </w:p>
    <w:bookmarkEnd w:id="148"/>
    <w:bookmarkStart w:name="z159" w:id="149"/>
    <w:p>
      <w:pPr>
        <w:spacing w:after="0"/>
        <w:ind w:left="0"/>
        <w:jc w:val="both"/>
      </w:pPr>
      <w:r>
        <w:rPr>
          <w:rFonts w:ascii="Times New Roman"/>
          <w:b w:val="false"/>
          <w:i w:val="false"/>
          <w:color w:val="000000"/>
          <w:sz w:val="28"/>
        </w:rPr>
        <w:t>
      30. Bi "Даму жоспарының мақсатына қол жеткізуде бюджеттік бағдарламалардың орындалу тиімділігі" өлшемшартын есептеу мына формула бойынша жүзеге асырылады:</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мұнда:</w:t>
      </w:r>
    </w:p>
    <w:bookmarkEnd w:id="150"/>
    <w:bookmarkStart w:name="z162" w:id="151"/>
    <w:p>
      <w:pPr>
        <w:spacing w:after="0"/>
        <w:ind w:left="0"/>
        <w:jc w:val="both"/>
      </w:pPr>
      <w:r>
        <w:rPr>
          <w:rFonts w:ascii="Times New Roman"/>
          <w:b w:val="false"/>
          <w:i w:val="false"/>
          <w:color w:val="000000"/>
          <w:sz w:val="28"/>
        </w:rPr>
        <w:t>
      rz – мақсатқа қол жеткiзудегі әрбiр бюджеттік бағдарламаның орындалу тиiмдiлiгінің коэффициентi;</w:t>
      </w:r>
    </w:p>
    <w:bookmarkEnd w:id="151"/>
    <w:bookmarkStart w:name="z163" w:id="152"/>
    <w:p>
      <w:pPr>
        <w:spacing w:after="0"/>
        <w:ind w:left="0"/>
        <w:jc w:val="both"/>
      </w:pPr>
      <w:r>
        <w:rPr>
          <w:rFonts w:ascii="Times New Roman"/>
          <w:b w:val="false"/>
          <w:i w:val="false"/>
          <w:color w:val="000000"/>
          <w:sz w:val="28"/>
        </w:rPr>
        <w:t>
      t – мақсатқа қол жеткізудегі бюджеттік бағдарламалардың саны.</w:t>
      </w:r>
    </w:p>
    <w:bookmarkEnd w:id="152"/>
    <w:bookmarkStart w:name="z164" w:id="153"/>
    <w:p>
      <w:pPr>
        <w:spacing w:after="0"/>
        <w:ind w:left="0"/>
        <w:jc w:val="both"/>
      </w:pPr>
      <w:r>
        <w:rPr>
          <w:rFonts w:ascii="Times New Roman"/>
          <w:b w:val="false"/>
          <w:i w:val="false"/>
          <w:color w:val="000000"/>
          <w:sz w:val="28"/>
        </w:rPr>
        <w:t>
      Мақсатқа қол жеткiзудегі әрбiр бюджеттiк бағдарламаның орындалу тиімділігінің коэффициентi (rz) тiкелей және түпкiлiктi нәтижелер көрсеткіштеріне қол жеткiзу коэффициенттерiнiң орташа арифметикалық мәнiн бюджеттік бағдарламаның бюджет қаражатын игеру коэффициентіне бөлу жолымен есептеледi.</w:t>
      </w:r>
    </w:p>
    <w:bookmarkEnd w:id="153"/>
    <w:bookmarkStart w:name="z165" w:id="154"/>
    <w:p>
      <w:pPr>
        <w:spacing w:after="0"/>
        <w:ind w:left="0"/>
        <w:jc w:val="both"/>
      </w:pPr>
      <w:r>
        <w:rPr>
          <w:rFonts w:ascii="Times New Roman"/>
          <w:b w:val="false"/>
          <w:i w:val="false"/>
          <w:color w:val="000000"/>
          <w:sz w:val="28"/>
        </w:rPr>
        <w:t>
      Тікелей және түпкілікті нәтижелерге қол жеткізу көрсеткіштері асыра орындалған жағдайда көрсеткіш бойынша 100%-дан аспайтын мән есепке алынады.</w:t>
      </w:r>
    </w:p>
    <w:bookmarkEnd w:id="154"/>
    <w:bookmarkStart w:name="z166" w:id="155"/>
    <w:p>
      <w:pPr>
        <w:spacing w:after="0"/>
        <w:ind w:left="0"/>
        <w:jc w:val="both"/>
      </w:pPr>
      <w:r>
        <w:rPr>
          <w:rFonts w:ascii="Times New Roman"/>
          <w:b w:val="false"/>
          <w:i w:val="false"/>
          <w:color w:val="000000"/>
          <w:sz w:val="28"/>
        </w:rPr>
        <w:t>
      Қаражаттың игерілуі 90% және одан аз, ал нәтижелерге қол жеткізу жоғары болған бюджеттік бағдарламалар бойынша орындалу тиімділігінің коэффициенті 0,9-ды құрайтын болады.</w:t>
      </w:r>
    </w:p>
    <w:bookmarkEnd w:id="155"/>
    <w:bookmarkStart w:name="z167" w:id="156"/>
    <w:p>
      <w:pPr>
        <w:spacing w:after="0"/>
        <w:ind w:left="0"/>
        <w:jc w:val="both"/>
      </w:pPr>
      <w:r>
        <w:rPr>
          <w:rFonts w:ascii="Times New Roman"/>
          <w:b w:val="false"/>
          <w:i w:val="false"/>
          <w:color w:val="000000"/>
          <w:sz w:val="28"/>
        </w:rPr>
        <w:t>
      Мысалы, бағдарлама бойынша қаражат 84,5%-ға игеріліп, ал нәтижелерге 100% қол жеткізілсе, бюджеттік бағдарламаның орындалу тиімділігінің коэффициенті 1,2 (100/84,5) құрайды.</w:t>
      </w:r>
    </w:p>
    <w:bookmarkEnd w:id="156"/>
    <w:bookmarkStart w:name="z168" w:id="157"/>
    <w:p>
      <w:pPr>
        <w:spacing w:after="0"/>
        <w:ind w:left="0"/>
        <w:jc w:val="both"/>
      </w:pPr>
      <w:r>
        <w:rPr>
          <w:rFonts w:ascii="Times New Roman"/>
          <w:b w:val="false"/>
          <w:i w:val="false"/>
          <w:color w:val="000000"/>
          <w:sz w:val="28"/>
        </w:rPr>
        <w:t>
      Басқа мысал: қаражат 63%-ға игеріліп, нәтижелерге 75% қол жеткізілсе, бюджеттік бағдарламаның орындалу тиімділігінің коэффициенті 1,2 (75/63) құрайды.</w:t>
      </w:r>
    </w:p>
    <w:bookmarkEnd w:id="157"/>
    <w:bookmarkStart w:name="z169" w:id="158"/>
    <w:p>
      <w:pPr>
        <w:spacing w:after="0"/>
        <w:ind w:left="0"/>
        <w:jc w:val="both"/>
      </w:pPr>
      <w:r>
        <w:rPr>
          <w:rFonts w:ascii="Times New Roman"/>
          <w:b w:val="false"/>
          <w:i w:val="false"/>
          <w:color w:val="000000"/>
          <w:sz w:val="28"/>
        </w:rPr>
        <w:t>
      Мұндай жағдайларда осындай бағдарламаларға орындалу тиімділігінің 0,9 коэффициенті қолданылады.</w:t>
      </w:r>
    </w:p>
    <w:bookmarkEnd w:id="158"/>
    <w:bookmarkStart w:name="z170" w:id="159"/>
    <w:p>
      <w:pPr>
        <w:spacing w:after="0"/>
        <w:ind w:left="0"/>
        <w:jc w:val="both"/>
      </w:pPr>
      <w:r>
        <w:rPr>
          <w:rFonts w:ascii="Times New Roman"/>
          <w:b w:val="false"/>
          <w:i w:val="false"/>
          <w:color w:val="000000"/>
          <w:sz w:val="28"/>
        </w:rPr>
        <w:t>
      Мемлекеттік органның даму жоспарының мақсаттарына және/немесе нысаналы индикаторларына қол жеткізуге қатысатын барлық бюджеттік бағдарламалар (субвенцияларды қоспағанда) бағалануға тиіс.</w:t>
      </w:r>
    </w:p>
    <w:bookmarkEnd w:id="159"/>
    <w:bookmarkStart w:name="z171" w:id="160"/>
    <w:p>
      <w:pPr>
        <w:spacing w:after="0"/>
        <w:ind w:left="0"/>
        <w:jc w:val="both"/>
      </w:pPr>
      <w:r>
        <w:rPr>
          <w:rFonts w:ascii="Times New Roman"/>
          <w:b w:val="false"/>
          <w:i w:val="false"/>
          <w:color w:val="000000"/>
          <w:sz w:val="28"/>
        </w:rPr>
        <w:t>
      Трансферттер мен бөлінетін бюджеттік бағдарламалар бойынша трансферттерді жіберетін және бөлінетін бюджеттік бағдарламаларды бөлетін бюджеттік бағдарламалар әкімшісінің түпкілікті нәтижелер көрсеткіштері бағаланады.</w:t>
      </w:r>
    </w:p>
    <w:bookmarkEnd w:id="160"/>
    <w:bookmarkStart w:name="z172" w:id="161"/>
    <w:p>
      <w:pPr>
        <w:spacing w:after="0"/>
        <w:ind w:left="0"/>
        <w:jc w:val="both"/>
      </w:pPr>
      <w:r>
        <w:rPr>
          <w:rFonts w:ascii="Times New Roman"/>
          <w:b w:val="false"/>
          <w:i w:val="false"/>
          <w:color w:val="000000"/>
          <w:sz w:val="28"/>
        </w:rPr>
        <w:t>
      Бөлінетін бюджеттік бағдарламалар есебінен қаражат алатын бюджеттік бағдарламалар әкімшілерінің тікелей нәтижелер көрсеткіштері бағаланады.</w:t>
      </w:r>
    </w:p>
    <w:bookmarkEnd w:id="161"/>
    <w:bookmarkStart w:name="z173" w:id="162"/>
    <w:p>
      <w:pPr>
        <w:spacing w:after="0"/>
        <w:ind w:left="0"/>
        <w:jc w:val="left"/>
      </w:pPr>
      <w:r>
        <w:rPr>
          <w:rFonts w:ascii="Times New Roman"/>
          <w:b/>
          <w:i w:val="false"/>
          <w:color w:val="000000"/>
        </w:rPr>
        <w:t xml:space="preserve"> 3-параграф. "Сi" "Даму жоспары мақсатының бюджеттік бағдарламалармен өзара байланысы" өлшемшарты бойынша бағалау</w:t>
      </w:r>
    </w:p>
    <w:bookmarkEnd w:id="162"/>
    <w:bookmarkStart w:name="z174" w:id="163"/>
    <w:p>
      <w:pPr>
        <w:spacing w:after="0"/>
        <w:ind w:left="0"/>
        <w:jc w:val="both"/>
      </w:pPr>
      <w:r>
        <w:rPr>
          <w:rFonts w:ascii="Times New Roman"/>
          <w:b w:val="false"/>
          <w:i w:val="false"/>
          <w:color w:val="000000"/>
          <w:sz w:val="28"/>
        </w:rPr>
        <w:t>
      31. Даму жоспары мақсатының бюджеттік бағдарламалар көрсеткіштерімен өзара байланысын бағалауды бюджетті атқару жөніндегі уәкілетті мемлекеттік орган жүзеге асырады.</w:t>
      </w:r>
    </w:p>
    <w:bookmarkEnd w:id="163"/>
    <w:bookmarkStart w:name="z175" w:id="164"/>
    <w:p>
      <w:pPr>
        <w:spacing w:after="0"/>
        <w:ind w:left="0"/>
        <w:jc w:val="both"/>
      </w:pPr>
      <w:r>
        <w:rPr>
          <w:rFonts w:ascii="Times New Roman"/>
          <w:b w:val="false"/>
          <w:i w:val="false"/>
          <w:color w:val="000000"/>
          <w:sz w:val="28"/>
        </w:rPr>
        <w:t>
      Даму жоспары мақсатының іске асырылатын бюджеттік бағдарламалардың көрсеткіштерімен өзара байланыс дәрежесі "Сі" өлшемшарты бойынша бағаланады.</w:t>
      </w:r>
    </w:p>
    <w:bookmarkEnd w:id="164"/>
    <w:bookmarkStart w:name="z176" w:id="165"/>
    <w:p>
      <w:pPr>
        <w:spacing w:after="0"/>
        <w:ind w:left="0"/>
        <w:jc w:val="both"/>
      </w:pPr>
      <w:r>
        <w:rPr>
          <w:rFonts w:ascii="Times New Roman"/>
          <w:b w:val="false"/>
          <w:i w:val="false"/>
          <w:color w:val="000000"/>
          <w:sz w:val="28"/>
        </w:rPr>
        <w:t>
      32. Даму жоспары мақсатының бюджеттік бағдарламалармен өзара байланыс коэффициенті әрбір бюджеттік бағдарламаны өзара байланыс пен сәйкестік тұрғысынан талдау кезінде сараптама жасау жолымен айқындалады.</w:t>
      </w:r>
    </w:p>
    <w:bookmarkEnd w:id="165"/>
    <w:bookmarkStart w:name="z177" w:id="166"/>
    <w:p>
      <w:pPr>
        <w:spacing w:after="0"/>
        <w:ind w:left="0"/>
        <w:jc w:val="both"/>
      </w:pPr>
      <w:r>
        <w:rPr>
          <w:rFonts w:ascii="Times New Roman"/>
          <w:b w:val="false"/>
          <w:i w:val="false"/>
          <w:color w:val="000000"/>
          <w:sz w:val="28"/>
        </w:rPr>
        <w:t>
      Мысалы, егер бюджеттік бағдарлама бойынша 10 көрсеткіштің 2-уі мақсаттарға және/немесе нысаналы индикаторларға қол жеткізуді сипаттамаса, онда өзара байланыс коэффициентін 8/10 арақатынасында есептеу қажет. Бұл жағдайда өзара байланыс коэффициенті 0,8-ге тең болады.</w:t>
      </w:r>
    </w:p>
    <w:bookmarkEnd w:id="166"/>
    <w:bookmarkStart w:name="z178" w:id="167"/>
    <w:p>
      <w:pPr>
        <w:spacing w:after="0"/>
        <w:ind w:left="0"/>
        <w:jc w:val="both"/>
      </w:pPr>
      <w:r>
        <w:rPr>
          <w:rFonts w:ascii="Times New Roman"/>
          <w:b w:val="false"/>
          <w:i w:val="false"/>
          <w:color w:val="000000"/>
          <w:sz w:val="28"/>
        </w:rPr>
        <w:t>
      Әр мақсаттың өзара байланыс коэффициенті оған қол жеткізуге қатысатын барлық бюджеттік бағдарламалардың өзара байланысының орташа арифметикалық мәнімен есептеледі.</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0" w:id="168"/>
    <w:p>
      <w:pPr>
        <w:spacing w:after="0"/>
        <w:ind w:left="0"/>
        <w:jc w:val="both"/>
      </w:pPr>
      <w:r>
        <w:rPr>
          <w:rFonts w:ascii="Times New Roman"/>
          <w:b w:val="false"/>
          <w:i w:val="false"/>
          <w:color w:val="000000"/>
          <w:sz w:val="28"/>
        </w:rPr>
        <w:t>
      мұнда:</w:t>
      </w:r>
    </w:p>
    <w:bookmarkEnd w:id="168"/>
    <w:bookmarkStart w:name="z181" w:id="169"/>
    <w:p>
      <w:pPr>
        <w:spacing w:after="0"/>
        <w:ind w:left="0"/>
        <w:jc w:val="both"/>
      </w:pPr>
      <w:r>
        <w:rPr>
          <w:rFonts w:ascii="Times New Roman"/>
          <w:b w:val="false"/>
          <w:i w:val="false"/>
          <w:color w:val="000000"/>
          <w:sz w:val="28"/>
        </w:rPr>
        <w:t>
      Сi – даму жоспары мақсатының бюджеттік бағдарламалармен өзара байланыс коэффициенті;</w:t>
      </w:r>
    </w:p>
    <w:bookmarkEnd w:id="169"/>
    <w:bookmarkStart w:name="z182" w:id="170"/>
    <w:p>
      <w:pPr>
        <w:spacing w:after="0"/>
        <w:ind w:left="0"/>
        <w:jc w:val="both"/>
      </w:pPr>
      <w:r>
        <w:rPr>
          <w:rFonts w:ascii="Times New Roman"/>
          <w:b w:val="false"/>
          <w:i w:val="false"/>
          <w:color w:val="000000"/>
          <w:sz w:val="28"/>
        </w:rPr>
        <w:t>
      Сr – мақсатқа қол жеткізудегі бюджеттік бағдарламаның өзара байланыс коэффициенті;</w:t>
      </w:r>
    </w:p>
    <w:bookmarkEnd w:id="170"/>
    <w:bookmarkStart w:name="z183" w:id="171"/>
    <w:p>
      <w:pPr>
        <w:spacing w:after="0"/>
        <w:ind w:left="0"/>
        <w:jc w:val="both"/>
      </w:pPr>
      <w:r>
        <w:rPr>
          <w:rFonts w:ascii="Times New Roman"/>
          <w:b w:val="false"/>
          <w:i w:val="false"/>
          <w:color w:val="000000"/>
          <w:sz w:val="28"/>
        </w:rPr>
        <w:t>
      t – мақсатқа қол жеткізудегі бюджеттік бағдарламалардың саны.</w:t>
      </w:r>
    </w:p>
    <w:bookmarkEnd w:id="171"/>
    <w:bookmarkStart w:name="z184" w:id="172"/>
    <w:p>
      <w:pPr>
        <w:spacing w:after="0"/>
        <w:ind w:left="0"/>
        <w:jc w:val="left"/>
      </w:pPr>
      <w:r>
        <w:rPr>
          <w:rFonts w:ascii="Times New Roman"/>
          <w:b/>
          <w:i w:val="false"/>
          <w:color w:val="000000"/>
        </w:rPr>
        <w:t xml:space="preserve"> 4-параграф. Даму жоспарының мақсатына қол жеткізудің және орталық мемлекеттік органдардың бюджеттік бағдарламаларының орындалу тиімділігінің қорытынды есептемесі</w:t>
      </w:r>
    </w:p>
    <w:bookmarkEnd w:id="172"/>
    <w:bookmarkStart w:name="z185" w:id="173"/>
    <w:p>
      <w:pPr>
        <w:spacing w:after="0"/>
        <w:ind w:left="0"/>
        <w:jc w:val="both"/>
      </w:pPr>
      <w:r>
        <w:rPr>
          <w:rFonts w:ascii="Times New Roman"/>
          <w:b w:val="false"/>
          <w:i w:val="false"/>
          <w:color w:val="000000"/>
          <w:sz w:val="28"/>
        </w:rPr>
        <w:t>
      33. Даму жоспарының мақсатына қол жеткізуді және мақсатқа қол жеткізудегі бюджеттік бағдарламалар көрсеткіштерін есептеу формуласы:</w:t>
      </w:r>
    </w:p>
    <w:bookmarkEnd w:id="173"/>
    <w:bookmarkStart w:name="z186" w:id="174"/>
    <w:p>
      <w:pPr>
        <w:spacing w:after="0"/>
        <w:ind w:left="0"/>
        <w:jc w:val="both"/>
      </w:pPr>
      <w:r>
        <w:rPr>
          <w:rFonts w:ascii="Times New Roman"/>
          <w:b w:val="false"/>
          <w:i w:val="false"/>
          <w:color w:val="000000"/>
          <w:sz w:val="28"/>
        </w:rPr>
        <w:t>
      Ri = (Ai + Bi)/2 × Сi,</w:t>
      </w:r>
    </w:p>
    <w:bookmarkEnd w:id="174"/>
    <w:bookmarkStart w:name="z187" w:id="175"/>
    <w:p>
      <w:pPr>
        <w:spacing w:after="0"/>
        <w:ind w:left="0"/>
        <w:jc w:val="both"/>
      </w:pPr>
      <w:r>
        <w:rPr>
          <w:rFonts w:ascii="Times New Roman"/>
          <w:b w:val="false"/>
          <w:i w:val="false"/>
          <w:color w:val="000000"/>
          <w:sz w:val="28"/>
        </w:rPr>
        <w:t>
      мұнда:</w:t>
      </w:r>
    </w:p>
    <w:bookmarkEnd w:id="175"/>
    <w:bookmarkStart w:name="z188" w:id="176"/>
    <w:p>
      <w:pPr>
        <w:spacing w:after="0"/>
        <w:ind w:left="0"/>
        <w:jc w:val="both"/>
      </w:pPr>
      <w:r>
        <w:rPr>
          <w:rFonts w:ascii="Times New Roman"/>
          <w:b w:val="false"/>
          <w:i w:val="false"/>
          <w:color w:val="000000"/>
          <w:sz w:val="28"/>
        </w:rPr>
        <w:t>
      Ai – даму жоспарының мақсатына қол жеткізу коэффициенті;</w:t>
      </w:r>
    </w:p>
    <w:bookmarkEnd w:id="176"/>
    <w:bookmarkStart w:name="z189" w:id="177"/>
    <w:p>
      <w:pPr>
        <w:spacing w:after="0"/>
        <w:ind w:left="0"/>
        <w:jc w:val="both"/>
      </w:pPr>
      <w:r>
        <w:rPr>
          <w:rFonts w:ascii="Times New Roman"/>
          <w:b w:val="false"/>
          <w:i w:val="false"/>
          <w:color w:val="000000"/>
          <w:sz w:val="28"/>
        </w:rPr>
        <w:t>
      Bi – даму жоспарының мақсаттарына қол жеткізудегі бюджеттік бағдарламалардың орындалу тиімділігінің коэффициенті;</w:t>
      </w:r>
    </w:p>
    <w:bookmarkEnd w:id="177"/>
    <w:bookmarkStart w:name="z190" w:id="178"/>
    <w:p>
      <w:pPr>
        <w:spacing w:after="0"/>
        <w:ind w:left="0"/>
        <w:jc w:val="both"/>
      </w:pPr>
      <w:r>
        <w:rPr>
          <w:rFonts w:ascii="Times New Roman"/>
          <w:b w:val="false"/>
          <w:i w:val="false"/>
          <w:color w:val="000000"/>
          <w:sz w:val="28"/>
        </w:rPr>
        <w:t>
      Сi – даму жоспары мақсатының бюджеттік бағдарламалармен өзара байланыс коэффициенті.</w:t>
      </w:r>
    </w:p>
    <w:bookmarkEnd w:id="178"/>
    <w:bookmarkStart w:name="z191" w:id="179"/>
    <w:p>
      <w:pPr>
        <w:spacing w:after="0"/>
        <w:ind w:left="0"/>
        <w:jc w:val="both"/>
      </w:pPr>
      <w:r>
        <w:rPr>
          <w:rFonts w:ascii="Times New Roman"/>
          <w:b w:val="false"/>
          <w:i w:val="false"/>
          <w:color w:val="000000"/>
          <w:sz w:val="28"/>
        </w:rPr>
        <w:t>
      Даму жоспарының мақсатына қол жеткізуді және бюджеттік бағдарламалардың орындалу тиімділігін қорытынды есептеу кезінде әрбір нысаналы индикатор бойынша коэффициент есептеледі.</w:t>
      </w:r>
    </w:p>
    <w:bookmarkEnd w:id="179"/>
    <w:bookmarkStart w:name="z192" w:id="180"/>
    <w:p>
      <w:pPr>
        <w:spacing w:after="0"/>
        <w:ind w:left="0"/>
        <w:jc w:val="both"/>
      </w:pPr>
      <w:r>
        <w:rPr>
          <w:rFonts w:ascii="Times New Roman"/>
          <w:b w:val="false"/>
          <w:i w:val="false"/>
          <w:color w:val="000000"/>
          <w:sz w:val="28"/>
        </w:rPr>
        <w:t>
      34. Орталық мемлекеттік органдардың бюджеттік бағдарламаларының мақсаттары мен көрсеткіштеріне қол жеткізу тиімділігін бағалау коэффициенті үтірден кейінгі екі белгіге дейін математикалық дөңгелектеу ескеріле отырып қалыптастырылады.</w:t>
      </w:r>
    </w:p>
    <w:bookmarkEnd w:id="180"/>
    <w:bookmarkStart w:name="z193" w:id="181"/>
    <w:p>
      <w:pPr>
        <w:spacing w:after="0"/>
        <w:ind w:left="0"/>
        <w:jc w:val="left"/>
      </w:pPr>
      <w:r>
        <w:rPr>
          <w:rFonts w:ascii="Times New Roman"/>
          <w:b/>
          <w:i w:val="false"/>
          <w:color w:val="000000"/>
        </w:rPr>
        <w:t xml:space="preserve"> 5-параграф. Орталық мемлекеттік органдарды "Мақсатқа қол жеткізу" бойынша жалпы бағалау</w:t>
      </w:r>
    </w:p>
    <w:bookmarkEnd w:id="181"/>
    <w:bookmarkStart w:name="z194" w:id="182"/>
    <w:p>
      <w:pPr>
        <w:spacing w:after="0"/>
        <w:ind w:left="0"/>
        <w:jc w:val="both"/>
      </w:pPr>
      <w:r>
        <w:rPr>
          <w:rFonts w:ascii="Times New Roman"/>
          <w:b w:val="false"/>
          <w:i w:val="false"/>
          <w:color w:val="000000"/>
          <w:sz w:val="28"/>
        </w:rPr>
        <w:t>
      35. Орталық мемлекеттік органдардың "Мақсатқа қол жеткізу" бойынша тиімділігін жалпы бағалау мына формула бойынша айқындалады:</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3"/>
    <w:p>
      <w:pPr>
        <w:spacing w:after="0"/>
        <w:ind w:left="0"/>
        <w:jc w:val="both"/>
      </w:pPr>
      <w:r>
        <w:rPr>
          <w:rFonts w:ascii="Times New Roman"/>
          <w:b w:val="false"/>
          <w:i w:val="false"/>
          <w:color w:val="000000"/>
          <w:sz w:val="28"/>
        </w:rPr>
        <w:t>
      мұнда:</w:t>
      </w:r>
    </w:p>
    <w:bookmarkEnd w:id="183"/>
    <w:bookmarkStart w:name="z197" w:id="184"/>
    <w:p>
      <w:pPr>
        <w:spacing w:after="0"/>
        <w:ind w:left="0"/>
        <w:jc w:val="both"/>
      </w:pPr>
      <w:r>
        <w:rPr>
          <w:rFonts w:ascii="Times New Roman"/>
          <w:b w:val="false"/>
          <w:i w:val="false"/>
          <w:color w:val="000000"/>
          <w:sz w:val="28"/>
        </w:rPr>
        <w:t>
      RОМО – орталық мемлекеттік органның бюджеттік бағдарламаларының мақсаттары мен көрсеткіштеріне қол жеткізу тиімділігін қорытынды бағалау;</w:t>
      </w:r>
    </w:p>
    <w:bookmarkEnd w:id="184"/>
    <w:bookmarkStart w:name="z198" w:id="185"/>
    <w:p>
      <w:pPr>
        <w:spacing w:after="0"/>
        <w:ind w:left="0"/>
        <w:jc w:val="both"/>
      </w:pPr>
      <w:r>
        <w:rPr>
          <w:rFonts w:ascii="Times New Roman"/>
          <w:b w:val="false"/>
          <w:i w:val="false"/>
          <w:color w:val="000000"/>
          <w:sz w:val="28"/>
        </w:rPr>
        <w:t>
      Ri – даму жоспарының мақсатына және мақсатқа қол жеткізудегі бюджеттік бағдарламалардың көрсеткіштеріне қол жеткізу коэффициенті;</w:t>
      </w:r>
    </w:p>
    <w:bookmarkEnd w:id="185"/>
    <w:bookmarkStart w:name="z199" w:id="186"/>
    <w:p>
      <w:pPr>
        <w:spacing w:after="0"/>
        <w:ind w:left="0"/>
        <w:jc w:val="both"/>
      </w:pPr>
      <w:r>
        <w:rPr>
          <w:rFonts w:ascii="Times New Roman"/>
          <w:b w:val="false"/>
          <w:i w:val="false"/>
          <w:color w:val="000000"/>
          <w:sz w:val="28"/>
        </w:rPr>
        <w:t>
      Di – даму жоспарының түйінді ұлттық индикаторларына қол жеткізу коэффициенті;</w:t>
      </w:r>
    </w:p>
    <w:bookmarkEnd w:id="186"/>
    <w:bookmarkStart w:name="z200" w:id="187"/>
    <w:p>
      <w:pPr>
        <w:spacing w:after="0"/>
        <w:ind w:left="0"/>
        <w:jc w:val="both"/>
      </w:pPr>
      <w:r>
        <w:rPr>
          <w:rFonts w:ascii="Times New Roman"/>
          <w:b w:val="false"/>
          <w:i w:val="false"/>
          <w:color w:val="000000"/>
          <w:sz w:val="28"/>
        </w:rPr>
        <w:t>
      Xi – даму жоспарының нәтижелер көрсеткіштеріне қол жеткізу коэффициенті;</w:t>
      </w:r>
    </w:p>
    <w:bookmarkEnd w:id="187"/>
    <w:bookmarkStart w:name="z201" w:id="188"/>
    <w:p>
      <w:pPr>
        <w:spacing w:after="0"/>
        <w:ind w:left="0"/>
        <w:jc w:val="both"/>
      </w:pPr>
      <w:r>
        <w:rPr>
          <w:rFonts w:ascii="Times New Roman"/>
          <w:b w:val="false"/>
          <w:i w:val="false"/>
          <w:color w:val="000000"/>
          <w:sz w:val="28"/>
        </w:rPr>
        <w:t>
      n – даму жоспары мақсаттарының саны;</w:t>
      </w:r>
    </w:p>
    <w:bookmarkEnd w:id="188"/>
    <w:bookmarkStart w:name="z202" w:id="189"/>
    <w:p>
      <w:pPr>
        <w:spacing w:after="0"/>
        <w:ind w:left="0"/>
        <w:jc w:val="both"/>
      </w:pPr>
      <w:r>
        <w:rPr>
          <w:rFonts w:ascii="Times New Roman"/>
          <w:b w:val="false"/>
          <w:i w:val="false"/>
          <w:color w:val="000000"/>
          <w:sz w:val="28"/>
        </w:rPr>
        <w:t>
      n1 – макроиндикаторлар көзделген даму жоспарының стратегиялық бағыттарының саны;</w:t>
      </w:r>
    </w:p>
    <w:bookmarkEnd w:id="189"/>
    <w:bookmarkStart w:name="z203" w:id="190"/>
    <w:p>
      <w:pPr>
        <w:spacing w:after="0"/>
        <w:ind w:left="0"/>
        <w:jc w:val="both"/>
      </w:pPr>
      <w:r>
        <w:rPr>
          <w:rFonts w:ascii="Times New Roman"/>
          <w:b w:val="false"/>
          <w:i w:val="false"/>
          <w:color w:val="000000"/>
          <w:sz w:val="28"/>
        </w:rPr>
        <w:t>
      n2 – даму көрсеткіштері көзделген даму жоспары міндеттерінің саны;</w:t>
      </w:r>
    </w:p>
    <w:bookmarkEnd w:id="190"/>
    <w:bookmarkStart w:name="z204" w:id="191"/>
    <w:p>
      <w:pPr>
        <w:spacing w:after="0"/>
        <w:ind w:left="0"/>
        <w:jc w:val="both"/>
      </w:pPr>
      <w:r>
        <w:rPr>
          <w:rFonts w:ascii="Times New Roman"/>
          <w:b w:val="false"/>
          <w:i w:val="false"/>
          <w:color w:val="000000"/>
          <w:sz w:val="28"/>
        </w:rPr>
        <w:t>
      W – айыппұл балдары.</w:t>
      </w:r>
    </w:p>
    <w:bookmarkEnd w:id="191"/>
    <w:bookmarkStart w:name="z205" w:id="192"/>
    <w:p>
      <w:pPr>
        <w:spacing w:after="0"/>
        <w:ind w:left="0"/>
        <w:jc w:val="both"/>
      </w:pPr>
      <w:r>
        <w:rPr>
          <w:rFonts w:ascii="Times New Roman"/>
          <w:b w:val="false"/>
          <w:i w:val="false"/>
          <w:color w:val="000000"/>
          <w:sz w:val="28"/>
        </w:rPr>
        <w:t>
      36. Орталық мемлекеттік органдарды мақсаттарға қол жеткізу блогы бойынша операциялық бағалаудың қорытынды балы үтірден кейінгі екі белгіге дейін математикалық дөңгелектеу ескеріле отырып қалыптастырылады.</w:t>
      </w:r>
    </w:p>
    <w:bookmarkEnd w:id="192"/>
    <w:bookmarkStart w:name="z206" w:id="193"/>
    <w:p>
      <w:pPr>
        <w:spacing w:after="0"/>
        <w:ind w:left="0"/>
        <w:jc w:val="both"/>
      </w:pPr>
      <w:r>
        <w:rPr>
          <w:rFonts w:ascii="Times New Roman"/>
          <w:b w:val="false"/>
          <w:i w:val="false"/>
          <w:color w:val="000000"/>
          <w:sz w:val="28"/>
        </w:rPr>
        <w:t>
      37. Алынған бағалау нәтижесіне сәйкес мемлекеттік органның мақсаттарға қол жеткізу бойынша қызметінің тиімділік дәрежесі айқындалады.</w:t>
      </w:r>
    </w:p>
    <w:bookmarkEnd w:id="193"/>
    <w:bookmarkStart w:name="z207" w:id="194"/>
    <w:p>
      <w:pPr>
        <w:spacing w:after="0"/>
        <w:ind w:left="0"/>
        <w:jc w:val="both"/>
      </w:pPr>
      <w:r>
        <w:rPr>
          <w:rFonts w:ascii="Times New Roman"/>
          <w:b w:val="false"/>
          <w:i w:val="false"/>
          <w:color w:val="000000"/>
          <w:sz w:val="28"/>
        </w:rPr>
        <w:t>
      Мемлекеттік орган тиімділігінің жоғары дәрежесі 90-нан 100 балға дейінгі бағалау көрсеткішіне, орташа дәреже – 70-тен 89,99 балға дейінгі көрсеткішке, төмен дәреже – 50-ден 69,99 балға дейінгі көрсеткішке сәйкес келеді. Бағалау нәтижелері бойынша 50 балдан аз алған мемлекеттік органның қызметі тиімсіз болып танылады.</w:t>
      </w:r>
    </w:p>
    <w:bookmarkEnd w:id="194"/>
    <w:bookmarkStart w:name="z208" w:id="195"/>
    <w:p>
      <w:pPr>
        <w:spacing w:after="0"/>
        <w:ind w:left="0"/>
        <w:jc w:val="left"/>
      </w:pPr>
      <w:r>
        <w:rPr>
          <w:rFonts w:ascii="Times New Roman"/>
          <w:b/>
          <w:i w:val="false"/>
          <w:color w:val="000000"/>
        </w:rPr>
        <w:t xml:space="preserve"> 6-тарау. Қазақстан Республикасы Бәсекелестікті қорғау және дамыту агенттігінің даму жоспарының мақсаттарына қол жеткізуді операциялық бағалау</w:t>
      </w:r>
    </w:p>
    <w:bookmarkEnd w:id="195"/>
    <w:bookmarkStart w:name="z209" w:id="196"/>
    <w:p>
      <w:pPr>
        <w:spacing w:after="0"/>
        <w:ind w:left="0"/>
        <w:jc w:val="both"/>
      </w:pPr>
      <w:r>
        <w:rPr>
          <w:rFonts w:ascii="Times New Roman"/>
          <w:b w:val="false"/>
          <w:i w:val="false"/>
          <w:color w:val="000000"/>
          <w:sz w:val="28"/>
        </w:rPr>
        <w:t>
      38. Қазақстан Республикасы Ұлттық Банкі (бұдан әрі – ҚРҰБ) қызметінің тиімділігін операциялық бағалау стратегиялық жоспардың мақсаттарына қол жеткізу өлшемшарты бойынша, Қазақстан Республикасы Бәсекелестікті қорғау және дамыту агенттігі (бұдан әрі – БҚДА) мен Қазақстан Республикасы Қаржы нарығын реттеу және дамыту агенттігі (бұдан әрі – ҚНРДА) қызметінің тиімділігін операциялық бағалау даму жоспарының мақсаттарына қол жеткізу өлшемшарты бойынша жүзеге асырылады.</w:t>
      </w:r>
    </w:p>
    <w:bookmarkEnd w:id="196"/>
    <w:bookmarkStart w:name="z210" w:id="197"/>
    <w:p>
      <w:pPr>
        <w:spacing w:after="0"/>
        <w:ind w:left="0"/>
        <w:jc w:val="both"/>
      </w:pPr>
      <w:r>
        <w:rPr>
          <w:rFonts w:ascii="Times New Roman"/>
          <w:b w:val="false"/>
          <w:i w:val="false"/>
          <w:color w:val="000000"/>
          <w:sz w:val="28"/>
        </w:rPr>
        <w:t>
      39. ҚРҰБ стратегиялық жоспарының мақсаттарына қол жеткізуді бағалау мына формула бойынша есептеледі:</w:t>
      </w:r>
    </w:p>
    <w:bookmarkEnd w:id="197"/>
    <w:bookmarkStart w:name="z211" w:id="198"/>
    <w:p>
      <w:pPr>
        <w:spacing w:after="0"/>
        <w:ind w:left="0"/>
        <w:jc w:val="both"/>
      </w:pPr>
      <w:r>
        <w:rPr>
          <w:rFonts w:ascii="Times New Roman"/>
          <w:b w:val="false"/>
          <w:i w:val="false"/>
          <w:color w:val="000000"/>
          <w:sz w:val="28"/>
        </w:rPr>
        <w:t>
      RҚРҰБ = ( Ai * 100 ) - W,</w:t>
      </w:r>
    </w:p>
    <w:bookmarkEnd w:id="198"/>
    <w:bookmarkStart w:name="z212" w:id="199"/>
    <w:p>
      <w:pPr>
        <w:spacing w:after="0"/>
        <w:ind w:left="0"/>
        <w:jc w:val="both"/>
      </w:pPr>
      <w:r>
        <w:rPr>
          <w:rFonts w:ascii="Times New Roman"/>
          <w:b w:val="false"/>
          <w:i w:val="false"/>
          <w:color w:val="000000"/>
          <w:sz w:val="28"/>
        </w:rPr>
        <w:t>
      мұнда:</w:t>
      </w:r>
    </w:p>
    <w:bookmarkEnd w:id="199"/>
    <w:bookmarkStart w:name="z213" w:id="200"/>
    <w:p>
      <w:pPr>
        <w:spacing w:after="0"/>
        <w:ind w:left="0"/>
        <w:jc w:val="both"/>
      </w:pPr>
      <w:r>
        <w:rPr>
          <w:rFonts w:ascii="Times New Roman"/>
          <w:b w:val="false"/>
          <w:i w:val="false"/>
          <w:color w:val="000000"/>
          <w:sz w:val="28"/>
        </w:rPr>
        <w:t>
      Ai – стратегиялық жоспардың мақсатына қол жеткізу коэффициенті;</w:t>
      </w:r>
    </w:p>
    <w:bookmarkEnd w:id="200"/>
    <w:bookmarkStart w:name="z214" w:id="201"/>
    <w:p>
      <w:pPr>
        <w:spacing w:after="0"/>
        <w:ind w:left="0"/>
        <w:jc w:val="both"/>
      </w:pPr>
      <w:r>
        <w:rPr>
          <w:rFonts w:ascii="Times New Roman"/>
          <w:b w:val="false"/>
          <w:i w:val="false"/>
          <w:color w:val="000000"/>
          <w:sz w:val="28"/>
        </w:rPr>
        <w:t>
      W – айыппұл балдары.</w:t>
      </w:r>
    </w:p>
    <w:bookmarkEnd w:id="201"/>
    <w:bookmarkStart w:name="z215" w:id="202"/>
    <w:p>
      <w:pPr>
        <w:spacing w:after="0"/>
        <w:ind w:left="0"/>
        <w:jc w:val="both"/>
      </w:pPr>
      <w:r>
        <w:rPr>
          <w:rFonts w:ascii="Times New Roman"/>
          <w:b w:val="false"/>
          <w:i w:val="false"/>
          <w:color w:val="000000"/>
          <w:sz w:val="28"/>
        </w:rPr>
        <w:t>
      40. БҚДА және ҚНРДА даму жоспарының мақсаттарына қол жеткізуді бағалау мына формула бойынша есептеледі:</w:t>
      </w:r>
    </w:p>
    <w:bookmarkEnd w:id="202"/>
    <w:bookmarkStart w:name="z216" w:id="203"/>
    <w:p>
      <w:pPr>
        <w:spacing w:after="0"/>
        <w:ind w:left="0"/>
        <w:jc w:val="both"/>
      </w:pPr>
      <w:r>
        <w:rPr>
          <w:rFonts w:ascii="Times New Roman"/>
          <w:b w:val="false"/>
          <w:i w:val="false"/>
          <w:color w:val="000000"/>
          <w:sz w:val="28"/>
        </w:rPr>
        <w:t>
      RБҚДА, ҚНРДА = (Ai * 100) - W,</w:t>
      </w:r>
    </w:p>
    <w:bookmarkEnd w:id="203"/>
    <w:bookmarkStart w:name="z217" w:id="204"/>
    <w:p>
      <w:pPr>
        <w:spacing w:after="0"/>
        <w:ind w:left="0"/>
        <w:jc w:val="both"/>
      </w:pPr>
      <w:r>
        <w:rPr>
          <w:rFonts w:ascii="Times New Roman"/>
          <w:b w:val="false"/>
          <w:i w:val="false"/>
          <w:color w:val="000000"/>
          <w:sz w:val="28"/>
        </w:rPr>
        <w:t>
      мұнда:</w:t>
      </w:r>
    </w:p>
    <w:bookmarkEnd w:id="204"/>
    <w:bookmarkStart w:name="z218" w:id="205"/>
    <w:p>
      <w:pPr>
        <w:spacing w:after="0"/>
        <w:ind w:left="0"/>
        <w:jc w:val="both"/>
      </w:pPr>
      <w:r>
        <w:rPr>
          <w:rFonts w:ascii="Times New Roman"/>
          <w:b w:val="false"/>
          <w:i w:val="false"/>
          <w:color w:val="000000"/>
          <w:sz w:val="28"/>
        </w:rPr>
        <w:t>
      Ai – даму жоспарының мақсатына қол жеткізу коэффициенті;</w:t>
      </w:r>
    </w:p>
    <w:bookmarkEnd w:id="205"/>
    <w:bookmarkStart w:name="z219" w:id="206"/>
    <w:p>
      <w:pPr>
        <w:spacing w:after="0"/>
        <w:ind w:left="0"/>
        <w:jc w:val="both"/>
      </w:pPr>
      <w:r>
        <w:rPr>
          <w:rFonts w:ascii="Times New Roman"/>
          <w:b w:val="false"/>
          <w:i w:val="false"/>
          <w:color w:val="000000"/>
          <w:sz w:val="28"/>
        </w:rPr>
        <w:t>
      W – айыппұл балдары.</w:t>
      </w:r>
    </w:p>
    <w:bookmarkEnd w:id="206"/>
    <w:bookmarkStart w:name="z220" w:id="207"/>
    <w:p>
      <w:pPr>
        <w:spacing w:after="0"/>
        <w:ind w:left="0"/>
        <w:jc w:val="left"/>
      </w:pPr>
      <w:r>
        <w:rPr>
          <w:rFonts w:ascii="Times New Roman"/>
          <w:b/>
          <w:i w:val="false"/>
          <w:color w:val="000000"/>
        </w:rPr>
        <w:t xml:space="preserve"> 7-тарау. Жергілікті атқарушы органдар қызметінің тиімділігін мақсаттарға қол жеткізу блогы бойынша операциялық бағалау</w:t>
      </w:r>
    </w:p>
    <w:bookmarkEnd w:id="207"/>
    <w:bookmarkStart w:name="z221" w:id="208"/>
    <w:p>
      <w:pPr>
        <w:spacing w:after="0"/>
        <w:ind w:left="0"/>
        <w:jc w:val="both"/>
      </w:pPr>
      <w:r>
        <w:rPr>
          <w:rFonts w:ascii="Times New Roman"/>
          <w:b w:val="false"/>
          <w:i w:val="false"/>
          <w:color w:val="000000"/>
          <w:sz w:val="28"/>
        </w:rPr>
        <w:t>
      41. Операциялық бағалау облыстың, республикалық маңызы бар қаланың, астананың даму жоспарының мақсаттарына қол жеткізу деңгейін және бюджеттік бағдарламалардың көрсеткіштеріне қол жеткізу бойынша тиімділікті айқындау арқылы жүзеге асырылады.</w:t>
      </w:r>
    </w:p>
    <w:bookmarkEnd w:id="208"/>
    <w:bookmarkStart w:name="z222" w:id="209"/>
    <w:p>
      <w:pPr>
        <w:spacing w:after="0"/>
        <w:ind w:left="0"/>
        <w:jc w:val="both"/>
      </w:pPr>
      <w:r>
        <w:rPr>
          <w:rFonts w:ascii="Times New Roman"/>
          <w:b w:val="false"/>
          <w:i w:val="false"/>
          <w:color w:val="000000"/>
          <w:sz w:val="28"/>
        </w:rPr>
        <w:t>
      42. Жергілікті атқарушы органдар қызметінің тиімділігін операциялық бағалау мынадай өлшемшарттар бойынша жүзеге асырылады:</w:t>
      </w:r>
    </w:p>
    <w:bookmarkEnd w:id="209"/>
    <w:bookmarkStart w:name="z223" w:id="210"/>
    <w:p>
      <w:pPr>
        <w:spacing w:after="0"/>
        <w:ind w:left="0"/>
        <w:jc w:val="both"/>
      </w:pPr>
      <w:r>
        <w:rPr>
          <w:rFonts w:ascii="Times New Roman"/>
          <w:b w:val="false"/>
          <w:i w:val="false"/>
          <w:color w:val="000000"/>
          <w:sz w:val="28"/>
        </w:rPr>
        <w:t>
      1) облыстардың, республикалық маңызы бар қалалардың, астананың даму жоспарларының мақсаттарына қол жеткізу;</w:t>
      </w:r>
    </w:p>
    <w:bookmarkEnd w:id="210"/>
    <w:bookmarkStart w:name="z224" w:id="211"/>
    <w:p>
      <w:pPr>
        <w:spacing w:after="0"/>
        <w:ind w:left="0"/>
        <w:jc w:val="both"/>
      </w:pPr>
      <w:r>
        <w:rPr>
          <w:rFonts w:ascii="Times New Roman"/>
          <w:b w:val="false"/>
          <w:i w:val="false"/>
          <w:color w:val="000000"/>
          <w:sz w:val="28"/>
        </w:rPr>
        <w:t>
      2) мемлекеттік аудит және қаржылық бақылау органдары бағаланатын кезеңде даму бағдарламаларына жүргізген тексерулер қорытындысы бойынша Қазақстан Республикасының қолданыстағы заңнамасы шеңберінде бұзушылықтардың болмауы;</w:t>
      </w:r>
    </w:p>
    <w:bookmarkEnd w:id="211"/>
    <w:bookmarkStart w:name="z225" w:id="212"/>
    <w:p>
      <w:pPr>
        <w:spacing w:after="0"/>
        <w:ind w:left="0"/>
        <w:jc w:val="both"/>
      </w:pPr>
      <w:r>
        <w:rPr>
          <w:rFonts w:ascii="Times New Roman"/>
          <w:b w:val="false"/>
          <w:i w:val="false"/>
          <w:color w:val="000000"/>
          <w:sz w:val="28"/>
        </w:rPr>
        <w:t>
      3) бюджеттік даму бағдарламаларының тікелей нәтижелеріне қол жеткізу;</w:t>
      </w:r>
    </w:p>
    <w:bookmarkEnd w:id="212"/>
    <w:bookmarkStart w:name="z226" w:id="213"/>
    <w:p>
      <w:pPr>
        <w:spacing w:after="0"/>
        <w:ind w:left="0"/>
        <w:jc w:val="both"/>
      </w:pPr>
      <w:r>
        <w:rPr>
          <w:rFonts w:ascii="Times New Roman"/>
          <w:b w:val="false"/>
          <w:i w:val="false"/>
          <w:color w:val="000000"/>
          <w:sz w:val="28"/>
        </w:rPr>
        <w:t>
      4) бюджеттік даму бағдарламасының орындалу тиімділігі;</w:t>
      </w:r>
    </w:p>
    <w:bookmarkEnd w:id="213"/>
    <w:bookmarkStart w:name="z227" w:id="214"/>
    <w:p>
      <w:pPr>
        <w:spacing w:after="0"/>
        <w:ind w:left="0"/>
        <w:jc w:val="both"/>
      </w:pPr>
      <w:r>
        <w:rPr>
          <w:rFonts w:ascii="Times New Roman"/>
          <w:b w:val="false"/>
          <w:i w:val="false"/>
          <w:color w:val="000000"/>
          <w:sz w:val="28"/>
        </w:rPr>
        <w:t>
      5) бюджеттеудің жаңа практикаларын (халық қатысатын бюджет) пайдалану.</w:t>
      </w:r>
    </w:p>
    <w:bookmarkEnd w:id="214"/>
    <w:bookmarkStart w:name="z228" w:id="215"/>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мақсаттарына қол жеткізу" өлшемшарты бойынша жергілікті атқарушы органдар қызметінің тиімділігін бағалауды Жоғары аудиторлық палата жүзеге асырады.</w:t>
      </w:r>
    </w:p>
    <w:bookmarkEnd w:id="215"/>
    <w:bookmarkStart w:name="z229" w:id="216"/>
    <w:p>
      <w:pPr>
        <w:spacing w:after="0"/>
        <w:ind w:left="0"/>
        <w:jc w:val="both"/>
      </w:pPr>
      <w:r>
        <w:rPr>
          <w:rFonts w:ascii="Times New Roman"/>
          <w:b w:val="false"/>
          <w:i w:val="false"/>
          <w:color w:val="000000"/>
          <w:sz w:val="28"/>
        </w:rPr>
        <w:t>
      "Мемлекеттік аудит және қаржылық бақылау органдары бағаланатын кезеңде даму бағдарламаларына жүргізген тексерулер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"Бюджеттеудің жаңа практикаларын (халық қатысатын бюджет) пайдалану" және "Бюджеттік даму бағдарламасының орындалу тиімділігі" өлшемшарттары бойынша тиімділікті бағалауды бюджетті атқару жөніндегі уәкілетті орган жүзеге асырады.</w:t>
      </w:r>
    </w:p>
    <w:bookmarkEnd w:id="216"/>
    <w:bookmarkStart w:name="z230" w:id="217"/>
    <w:p>
      <w:pPr>
        <w:spacing w:after="0"/>
        <w:ind w:left="0"/>
        <w:jc w:val="both"/>
      </w:pPr>
      <w:r>
        <w:rPr>
          <w:rFonts w:ascii="Times New Roman"/>
          <w:b w:val="false"/>
          <w:i w:val="false"/>
          <w:color w:val="000000"/>
          <w:sz w:val="28"/>
        </w:rPr>
        <w:t>
      Бюджетті атқару жөніндегі уәкілетті орган "Мемлекеттік аудит және қаржылық бақылау органдары бағаланатын кезеңде даму бағдарламаларына жүргізген тексерулер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"Бюджеттік даму бағдарламасының орындалу тиімділігі" және "Бюджеттеудің жаңа практикаларын (халық қатысатын бюджет) пайдалану" өлшемшарттары бойынша қорытынды қалыптастырады және Бағалау графигінде белгіленген мерзімде Жоғары аудиторлық палатаға жібереді.</w:t>
      </w:r>
    </w:p>
    <w:bookmarkEnd w:id="217"/>
    <w:bookmarkStart w:name="z231" w:id="218"/>
    <w:p>
      <w:pPr>
        <w:spacing w:after="0"/>
        <w:ind w:left="0"/>
        <w:jc w:val="both"/>
      </w:pPr>
      <w:r>
        <w:rPr>
          <w:rFonts w:ascii="Times New Roman"/>
          <w:b w:val="false"/>
          <w:i w:val="false"/>
          <w:color w:val="000000"/>
          <w:sz w:val="28"/>
        </w:rPr>
        <w:t>
      43. Жергілікті атқарушы органдарды мақсаттарға қол жеткізу блогы бойынша операциялық бағалау нәтижелері туралы қорытындылар Әдістемеге 6-қосымшаға сәйкес нысан бойынша қалыптастырылады.</w:t>
      </w:r>
    </w:p>
    <w:bookmarkEnd w:id="218"/>
    <w:bookmarkStart w:name="z232" w:id="219"/>
    <w:p>
      <w:pPr>
        <w:spacing w:after="0"/>
        <w:ind w:left="0"/>
        <w:jc w:val="both"/>
      </w:pPr>
      <w:r>
        <w:rPr>
          <w:rFonts w:ascii="Times New Roman"/>
          <w:b w:val="false"/>
          <w:i w:val="false"/>
          <w:color w:val="000000"/>
          <w:sz w:val="28"/>
        </w:rPr>
        <w:t>
      44. Алынған бағалау нәтижесіне сәйкес бағаланатын мемлекеттік орган қызметінің тиімділік дәрежесі айқындалады.</w:t>
      </w:r>
    </w:p>
    <w:bookmarkEnd w:id="219"/>
    <w:bookmarkStart w:name="z233" w:id="220"/>
    <w:p>
      <w:pPr>
        <w:spacing w:after="0"/>
        <w:ind w:left="0"/>
        <w:jc w:val="both"/>
      </w:pPr>
      <w:r>
        <w:rPr>
          <w:rFonts w:ascii="Times New Roman"/>
          <w:b w:val="false"/>
          <w:i w:val="false"/>
          <w:color w:val="000000"/>
          <w:sz w:val="28"/>
        </w:rPr>
        <w:t>
      Бағаланатын мемлекеттік орган қызметі тиімділігінің жоғары дәрежесі 90-нан 100 балға дейінгі бағалау көрсеткішіне, орташа дәреже – 70-тен 89,99 балға дейінгі көрсеткішке, төмен дәреже – 50-ден 69,99 балға дейінгі көрсеткішке сәйкес келеді. Бағалау нәтижелері бойынша 50-ден аз балл алған бағаланатын мемлекеттік органның қызметі тиімсіз болып танылады.</w:t>
      </w:r>
    </w:p>
    <w:bookmarkEnd w:id="220"/>
    <w:bookmarkStart w:name="z234" w:id="221"/>
    <w:p>
      <w:pPr>
        <w:spacing w:after="0"/>
        <w:ind w:left="0"/>
        <w:jc w:val="left"/>
      </w:pPr>
      <w:r>
        <w:rPr>
          <w:rFonts w:ascii="Times New Roman"/>
          <w:b/>
          <w:i w:val="false"/>
          <w:color w:val="000000"/>
        </w:rPr>
        <w:t xml:space="preserve"> 1-параграф. "D" "Облыстың, республикалық маңызы бар қаланың, астананың даму жоспарының мақсаттарына қол жеткізу" өлшемшарты бойынша бағалау</w:t>
      </w:r>
    </w:p>
    <w:bookmarkEnd w:id="221"/>
    <w:bookmarkStart w:name="z235" w:id="222"/>
    <w:p>
      <w:pPr>
        <w:spacing w:after="0"/>
        <w:ind w:left="0"/>
        <w:jc w:val="both"/>
      </w:pPr>
      <w:r>
        <w:rPr>
          <w:rFonts w:ascii="Times New Roman"/>
          <w:b w:val="false"/>
          <w:i w:val="false"/>
          <w:color w:val="000000"/>
          <w:sz w:val="28"/>
        </w:rPr>
        <w:t>
      45. "Облыстың, республикалық маңызы бар қаланың, астананың даму жоспарының мақсаттарына қол жеткізу" өлшемшартын есептеу түйінді ұлттық индикаторлар, нысаналы индикаторлар және нәтижелер көрсеткіштері бойынша орташа арифметикалық жетістік негізінде мына формула бойынша жүзеге асырылады:</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004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7" w:id="223"/>
    <w:p>
      <w:pPr>
        <w:spacing w:after="0"/>
        <w:ind w:left="0"/>
        <w:jc w:val="both"/>
      </w:pPr>
      <w:r>
        <w:rPr>
          <w:rFonts w:ascii="Times New Roman"/>
          <w:b w:val="false"/>
          <w:i w:val="false"/>
          <w:color w:val="000000"/>
          <w:sz w:val="28"/>
        </w:rPr>
        <w:t>
      мұнда:</w:t>
      </w:r>
    </w:p>
    <w:bookmarkEnd w:id="223"/>
    <w:bookmarkStart w:name="z238" w:id="224"/>
    <w:p>
      <w:pPr>
        <w:spacing w:after="0"/>
        <w:ind w:left="0"/>
        <w:jc w:val="both"/>
      </w:pPr>
      <w:r>
        <w:rPr>
          <w:rFonts w:ascii="Times New Roman"/>
          <w:b w:val="false"/>
          <w:i w:val="false"/>
          <w:color w:val="000000"/>
          <w:sz w:val="28"/>
        </w:rPr>
        <w:t>
      D – облыстың, республикалық маңызы бар қаланың, астананың даму жоспарының мақсаттарына қол жеткізу коэффициенті;</w:t>
      </w:r>
    </w:p>
    <w:bookmarkEnd w:id="224"/>
    <w:bookmarkStart w:name="z239" w:id="225"/>
    <w:p>
      <w:pPr>
        <w:spacing w:after="0"/>
        <w:ind w:left="0"/>
        <w:jc w:val="both"/>
      </w:pPr>
      <w:r>
        <w:rPr>
          <w:rFonts w:ascii="Times New Roman"/>
          <w:b w:val="false"/>
          <w:i w:val="false"/>
          <w:color w:val="000000"/>
          <w:sz w:val="28"/>
        </w:rPr>
        <w:t>
      hj – әрбір түйінді ұлттық индикаторға, нысаналы индикаторға және тиісті мақсатқа қол жеткізу үшін көзделген нәтиже көрсеткішіне қол жеткізу коэффициенті;</w:t>
      </w:r>
    </w:p>
    <w:bookmarkEnd w:id="225"/>
    <w:bookmarkStart w:name="z240" w:id="226"/>
    <w:p>
      <w:pPr>
        <w:spacing w:after="0"/>
        <w:ind w:left="0"/>
        <w:jc w:val="both"/>
      </w:pPr>
      <w:r>
        <w:rPr>
          <w:rFonts w:ascii="Times New Roman"/>
          <w:b w:val="false"/>
          <w:i w:val="false"/>
          <w:color w:val="000000"/>
          <w:sz w:val="28"/>
        </w:rPr>
        <w:t>
      m – түйінді ұлттық индикаторлардың, нысаналы индикаторлардың және нәтижелер көрсеткіштерінің жалпы саны.</w:t>
      </w:r>
    </w:p>
    <w:bookmarkEnd w:id="226"/>
    <w:bookmarkStart w:name="z241" w:id="227"/>
    <w:p>
      <w:pPr>
        <w:spacing w:after="0"/>
        <w:ind w:left="0"/>
        <w:jc w:val="both"/>
      </w:pPr>
      <w:r>
        <w:rPr>
          <w:rFonts w:ascii="Times New Roman"/>
          <w:b w:val="false"/>
          <w:i w:val="false"/>
          <w:color w:val="000000"/>
          <w:sz w:val="28"/>
        </w:rPr>
        <w:t>
      Бұл ретте:</w:t>
      </w:r>
    </w:p>
    <w:bookmarkEnd w:id="227"/>
    <w:bookmarkStart w:name="z242" w:id="228"/>
    <w:p>
      <w:pPr>
        <w:spacing w:after="0"/>
        <w:ind w:left="0"/>
        <w:jc w:val="both"/>
      </w:pPr>
      <w:r>
        <w:rPr>
          <w:rFonts w:ascii="Times New Roman"/>
          <w:b w:val="false"/>
          <w:i w:val="false"/>
          <w:color w:val="000000"/>
          <w:sz w:val="28"/>
        </w:rPr>
        <w:t>
      егер hj ≥ 1, онда hj = 1,</w:t>
      </w:r>
    </w:p>
    <w:bookmarkEnd w:id="228"/>
    <w:bookmarkStart w:name="z243" w:id="229"/>
    <w:p>
      <w:pPr>
        <w:spacing w:after="0"/>
        <w:ind w:left="0"/>
        <w:jc w:val="both"/>
      </w:pPr>
      <w:r>
        <w:rPr>
          <w:rFonts w:ascii="Times New Roman"/>
          <w:b w:val="false"/>
          <w:i w:val="false"/>
          <w:color w:val="000000"/>
          <w:sz w:val="28"/>
        </w:rPr>
        <w:t>
      егер hj &lt; 1, онда hj = фактінің жоспарлы мәнге арақатынасы;</w:t>
      </w:r>
    </w:p>
    <w:bookmarkEnd w:id="229"/>
    <w:bookmarkStart w:name="z244" w:id="230"/>
    <w:p>
      <w:pPr>
        <w:spacing w:after="0"/>
        <w:ind w:left="0"/>
        <w:jc w:val="both"/>
      </w:pPr>
      <w:r>
        <w:rPr>
          <w:rFonts w:ascii="Times New Roman"/>
          <w:b w:val="false"/>
          <w:i w:val="false"/>
          <w:color w:val="000000"/>
          <w:sz w:val="28"/>
        </w:rPr>
        <w:t>
      егер hj ˂ 0, онда hj = 0.</w:t>
      </w:r>
    </w:p>
    <w:bookmarkEnd w:id="230"/>
    <w:bookmarkStart w:name="z245" w:id="231"/>
    <w:p>
      <w:pPr>
        <w:spacing w:after="0"/>
        <w:ind w:left="0"/>
        <w:jc w:val="both"/>
      </w:pPr>
      <w:r>
        <w:rPr>
          <w:rFonts w:ascii="Times New Roman"/>
          <w:b w:val="false"/>
          <w:i w:val="false"/>
          <w:color w:val="000000"/>
          <w:sz w:val="28"/>
        </w:rPr>
        <w:t xml:space="preserve">
      "Облыстың, республикалық маңызы бар қаланың, астананың даму жоспарының мақсаттарына қол жеткізу" өлшемшарты бойынша бағалау Әдістемеге </w:t>
      </w:r>
      <w:r>
        <w:rPr>
          <w:rFonts w:ascii="Times New Roman"/>
          <w:b w:val="false"/>
          <w:i w:val="false"/>
          <w:color w:val="000000"/>
          <w:sz w:val="28"/>
        </w:rPr>
        <w:t>9-қосымшада</w:t>
      </w:r>
      <w:r>
        <w:rPr>
          <w:rFonts w:ascii="Times New Roman"/>
          <w:b w:val="false"/>
          <w:i w:val="false"/>
          <w:color w:val="000000"/>
          <w:sz w:val="28"/>
        </w:rPr>
        <w:t xml:space="preserve"> көрсетілген түйінді ұлттық индикаторлар, нысаналы индикаторлар және нәтижелер көрсеткіштері негізінде жүзеге асырылады.</w:t>
      </w:r>
    </w:p>
    <w:bookmarkEnd w:id="231"/>
    <w:bookmarkStart w:name="z246" w:id="232"/>
    <w:p>
      <w:pPr>
        <w:spacing w:after="0"/>
        <w:ind w:left="0"/>
        <w:jc w:val="both"/>
      </w:pPr>
      <w:r>
        <w:rPr>
          <w:rFonts w:ascii="Times New Roman"/>
          <w:b w:val="false"/>
          <w:i w:val="false"/>
          <w:color w:val="000000"/>
          <w:sz w:val="28"/>
        </w:rPr>
        <w:t>
      Егер әрбір түйінді ұлттық индикатордың, нысаналы индикатордың және нәтиже көрсеткішінің серпіні оң сипатта болса, түйінді ұлттық индикаторға, нысаналы индикаторға және нәтиже көрсеткішіне қол жеткізу коэффициенті нақты орындалғанның жоспарлы мәнге арақатынасына тең болады:</w:t>
      </w:r>
    </w:p>
    <w:bookmarkEnd w:id="232"/>
    <w:bookmarkStart w:name="z247" w:id="233"/>
    <w:p>
      <w:pPr>
        <w:spacing w:after="0"/>
        <w:ind w:left="0"/>
        <w:jc w:val="both"/>
      </w:pPr>
      <w:r>
        <w:rPr>
          <w:rFonts w:ascii="Times New Roman"/>
          <w:b w:val="false"/>
          <w:i w:val="false"/>
          <w:color w:val="000000"/>
          <w:sz w:val="28"/>
        </w:rPr>
        <w:t>
      hj = факт/жоспар.</w:t>
      </w:r>
    </w:p>
    <w:bookmarkEnd w:id="233"/>
    <w:bookmarkStart w:name="z248" w:id="234"/>
    <w:p>
      <w:pPr>
        <w:spacing w:after="0"/>
        <w:ind w:left="0"/>
        <w:jc w:val="both"/>
      </w:pPr>
      <w:r>
        <w:rPr>
          <w:rFonts w:ascii="Times New Roman"/>
          <w:b w:val="false"/>
          <w:i w:val="false"/>
          <w:color w:val="000000"/>
          <w:sz w:val="28"/>
        </w:rPr>
        <w:t>
      Егер түйінді ұлттық индикатордың, нысаналы индикатордың және нәтиже көрсеткішінің серпіні теріс сипатта болса, нысаналы индикаторға қол жеткізу коэффициенті:</w:t>
      </w:r>
    </w:p>
    <w:bookmarkEnd w:id="234"/>
    <w:bookmarkStart w:name="z249" w:id="235"/>
    <w:p>
      <w:pPr>
        <w:spacing w:after="0"/>
        <w:ind w:left="0"/>
        <w:jc w:val="both"/>
      </w:pPr>
      <w:r>
        <w:rPr>
          <w:rFonts w:ascii="Times New Roman"/>
          <w:b w:val="false"/>
          <w:i w:val="false"/>
          <w:color w:val="000000"/>
          <w:sz w:val="28"/>
        </w:rPr>
        <w:t>
      hj = 2 – факт/жоспарға тең болады;</w:t>
      </w:r>
    </w:p>
    <w:bookmarkEnd w:id="235"/>
    <w:bookmarkStart w:name="z250" w:id="236"/>
    <w:p>
      <w:pPr>
        <w:spacing w:after="0"/>
        <w:ind w:left="0"/>
        <w:jc w:val="both"/>
      </w:pPr>
      <w:r>
        <w:rPr>
          <w:rFonts w:ascii="Times New Roman"/>
          <w:b w:val="false"/>
          <w:i w:val="false"/>
          <w:color w:val="000000"/>
          <w:sz w:val="28"/>
        </w:rPr>
        <w:t>
      Серпіні теріс сипаттағы түйінді ұлттық индикатордың, нысаналы индикатордың және нәтиже көрсеткішінің нақты мәні жоспарлы мәннен 2 есе немесе одан да көп асып түссе, онда осы түйінді ұлттық индикаторға, нысаналы индикаторға және нәтиже көрсеткішіне қол жеткізу коэффициенті 0-ге теңестіріледі.</w:t>
      </w:r>
    </w:p>
    <w:bookmarkEnd w:id="236"/>
    <w:bookmarkStart w:name="z251" w:id="237"/>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мақсаттарына қол жеткізу коэффициентін есептеу кезінде түйінді ұлттық индикаторды, нысаналы индикаторды және нәтиже көрсеткішін артығымен орындау фактілерінің болуы ескеріледі.</w:t>
      </w:r>
    </w:p>
    <w:bookmarkEnd w:id="237"/>
    <w:bookmarkStart w:name="z252" w:id="238"/>
    <w:p>
      <w:pPr>
        <w:spacing w:after="0"/>
        <w:ind w:left="0"/>
        <w:jc w:val="both"/>
      </w:pPr>
      <w:r>
        <w:rPr>
          <w:rFonts w:ascii="Times New Roman"/>
          <w:b w:val="false"/>
          <w:i w:val="false"/>
          <w:color w:val="000000"/>
          <w:sz w:val="28"/>
        </w:rPr>
        <w:t>
      Көрсетілген факт болған кезде hj түйінді ұлттық индикаторына, нысаналы индикаторына және нәтиже көрсеткішіне қол жеткізу нәтижесі 0,9 коэффициентіне көбейтіледі. Артығымен орындау фактісі 100%-дан асқанда, hj түйінді ұлттық индикаторына, нысаналы индикаторына және нәтиже көрсеткішіне қол жеткізу нәтижесі 0,8 коэффициентіне көбейтіледі.</w:t>
      </w:r>
    </w:p>
    <w:bookmarkEnd w:id="238"/>
    <w:bookmarkStart w:name="z253" w:id="239"/>
    <w:p>
      <w:pPr>
        <w:spacing w:after="0"/>
        <w:ind w:left="0"/>
        <w:jc w:val="both"/>
      </w:pPr>
      <w:r>
        <w:rPr>
          <w:rFonts w:ascii="Times New Roman"/>
          <w:b w:val="false"/>
          <w:i w:val="false"/>
          <w:color w:val="000000"/>
          <w:sz w:val="28"/>
        </w:rPr>
        <w:t>
      Көрсеткіштердің артығымен орындалуы нысаналы индикаторлар және нәтижелер көрсеткіштері бойынша ғана ескеріледі.</w:t>
      </w:r>
    </w:p>
    <w:bookmarkEnd w:id="239"/>
    <w:bookmarkStart w:name="z254" w:id="240"/>
    <w:p>
      <w:pPr>
        <w:spacing w:after="0"/>
        <w:ind w:left="0"/>
        <w:jc w:val="both"/>
      </w:pPr>
      <w:r>
        <w:rPr>
          <w:rFonts w:ascii="Times New Roman"/>
          <w:b w:val="false"/>
          <w:i w:val="false"/>
          <w:color w:val="000000"/>
          <w:sz w:val="28"/>
        </w:rPr>
        <w:t>
      46. Облыстың, республикалық маңызы бар қаланың, астананың даму жоспарының мақсаттарына қол жеткізу коэффициентін есептеу кезінде:</w:t>
      </w:r>
    </w:p>
    <w:bookmarkEnd w:id="240"/>
    <w:bookmarkStart w:name="z255" w:id="241"/>
    <w:p>
      <w:pPr>
        <w:spacing w:after="0"/>
        <w:ind w:left="0"/>
        <w:jc w:val="both"/>
      </w:pPr>
      <w:r>
        <w:rPr>
          <w:rFonts w:ascii="Times New Roman"/>
          <w:b w:val="false"/>
          <w:i w:val="false"/>
          <w:color w:val="000000"/>
          <w:sz w:val="28"/>
        </w:rPr>
        <w:t>
      есепті кезеңге жоспарлы мәні жоқ нысаналы индикатор мақсатқа қол жеткізу коэффициентін есептеуге алынбайды;</w:t>
      </w:r>
    </w:p>
    <w:bookmarkEnd w:id="241"/>
    <w:bookmarkStart w:name="z256" w:id="242"/>
    <w:p>
      <w:pPr>
        <w:spacing w:after="0"/>
        <w:ind w:left="0"/>
        <w:jc w:val="both"/>
      </w:pPr>
      <w:r>
        <w:rPr>
          <w:rFonts w:ascii="Times New Roman"/>
          <w:b w:val="false"/>
          <w:i w:val="false"/>
          <w:color w:val="000000"/>
          <w:sz w:val="28"/>
        </w:rPr>
        <w:t>
      12 (он екі) айдың деректерін ұсыну мүмкін болмаған кезде нысаналы индикатор облыстың, республикалық маңызы бар қаланың, астананың даму жоспарының мақсатына қол жеткізу коэффициентін есептеуге алынбайды;</w:t>
      </w:r>
    </w:p>
    <w:bookmarkEnd w:id="242"/>
    <w:bookmarkStart w:name="z257" w:id="243"/>
    <w:p>
      <w:pPr>
        <w:spacing w:after="0"/>
        <w:ind w:left="0"/>
        <w:jc w:val="both"/>
      </w:pPr>
      <w:r>
        <w:rPr>
          <w:rFonts w:ascii="Times New Roman"/>
          <w:b w:val="false"/>
          <w:i w:val="false"/>
          <w:color w:val="000000"/>
          <w:sz w:val="28"/>
        </w:rPr>
        <w:t>
      жоспарлы және нақты мәні 0-ге тең (серпіні оң болған кезде) нысаналы индикатор есептеуге алынбайды.</w:t>
      </w:r>
    </w:p>
    <w:bookmarkEnd w:id="243"/>
    <w:bookmarkStart w:name="z258" w:id="244"/>
    <w:p>
      <w:pPr>
        <w:spacing w:after="0"/>
        <w:ind w:left="0"/>
        <w:jc w:val="left"/>
      </w:pPr>
      <w:r>
        <w:rPr>
          <w:rFonts w:ascii="Times New Roman"/>
          <w:b/>
          <w:i w:val="false"/>
          <w:color w:val="000000"/>
        </w:rPr>
        <w:t xml:space="preserve"> 2-параграф. "L" "Мемлекеттік аудит және қаржылық бақылау органдары бағаланатын кезеңде даму бағдарламаларына жүргізген тексерулер қорытындысы бойынша бюджет және өзге де заңнаманы бұзушылықтардың болмауы" өлшемшарты бойынша бағалау</w:t>
      </w:r>
    </w:p>
    <w:bookmarkEnd w:id="244"/>
    <w:bookmarkStart w:name="z259" w:id="245"/>
    <w:p>
      <w:pPr>
        <w:spacing w:after="0"/>
        <w:ind w:left="0"/>
        <w:jc w:val="both"/>
      </w:pPr>
      <w:r>
        <w:rPr>
          <w:rFonts w:ascii="Times New Roman"/>
          <w:b w:val="false"/>
          <w:i w:val="false"/>
          <w:color w:val="000000"/>
          <w:sz w:val="28"/>
        </w:rPr>
        <w:t xml:space="preserve">
      47. "Мемлекеттік аудит және қаржылық бақылау органдары бағаланатын кезеңде даму бағдарламаларына жүргізген тексерулер қорытындысы бойынша Қазақстан Республикасының қолданыстағы заңнамасы шеңберінде бұзушылықтардың болмауы" өлшемшарты бойынша бағалау жүргізу кезінде мыналар: </w:t>
      </w:r>
    </w:p>
    <w:bookmarkEnd w:id="245"/>
    <w:bookmarkStart w:name="z260" w:id="246"/>
    <w:p>
      <w:pPr>
        <w:spacing w:after="0"/>
        <w:ind w:left="0"/>
        <w:jc w:val="both"/>
      </w:pPr>
      <w:r>
        <w:rPr>
          <w:rFonts w:ascii="Times New Roman"/>
          <w:b w:val="false"/>
          <w:i w:val="false"/>
          <w:color w:val="000000"/>
          <w:sz w:val="28"/>
        </w:rPr>
        <w:t>
      тексеру жүргізген мемлекеттік аудит және қаржылық бақылау органы;</w:t>
      </w:r>
    </w:p>
    <w:bookmarkEnd w:id="246"/>
    <w:bookmarkStart w:name="z261" w:id="247"/>
    <w:p>
      <w:pPr>
        <w:spacing w:after="0"/>
        <w:ind w:left="0"/>
        <w:jc w:val="both"/>
      </w:pPr>
      <w:r>
        <w:rPr>
          <w:rFonts w:ascii="Times New Roman"/>
          <w:b w:val="false"/>
          <w:i w:val="false"/>
          <w:color w:val="000000"/>
          <w:sz w:val="28"/>
        </w:rPr>
        <w:t>
      есепті кезеңді қамтыған тексерулер саны;</w:t>
      </w:r>
    </w:p>
    <w:bookmarkEnd w:id="247"/>
    <w:bookmarkStart w:name="z262" w:id="248"/>
    <w:p>
      <w:pPr>
        <w:spacing w:after="0"/>
        <w:ind w:left="0"/>
        <w:jc w:val="both"/>
      </w:pPr>
      <w:r>
        <w:rPr>
          <w:rFonts w:ascii="Times New Roman"/>
          <w:b w:val="false"/>
          <w:i w:val="false"/>
          <w:color w:val="000000"/>
          <w:sz w:val="28"/>
        </w:rPr>
        <w:t>
      аудитпен қамтылған мемлекеттік органның және оның ведомстволық бағынысты мекемелерінің бюджет қаражатының жалпы көлемі;</w:t>
      </w:r>
    </w:p>
    <w:bookmarkEnd w:id="248"/>
    <w:bookmarkStart w:name="z263" w:id="249"/>
    <w:p>
      <w:pPr>
        <w:spacing w:after="0"/>
        <w:ind w:left="0"/>
        <w:jc w:val="both"/>
      </w:pPr>
      <w:r>
        <w:rPr>
          <w:rFonts w:ascii="Times New Roman"/>
          <w:b w:val="false"/>
          <w:i w:val="false"/>
          <w:color w:val="000000"/>
          <w:sz w:val="28"/>
        </w:rPr>
        <w:t>
      есепті кезеңде қолданыстағы заңнама шеңберінде анықталған бұзушылықтар, соның ішінде:</w:t>
      </w:r>
    </w:p>
    <w:bookmarkEnd w:id="249"/>
    <w:bookmarkStart w:name="z264" w:id="250"/>
    <w:p>
      <w:pPr>
        <w:spacing w:after="0"/>
        <w:ind w:left="0"/>
        <w:jc w:val="both"/>
      </w:pPr>
      <w:r>
        <w:rPr>
          <w:rFonts w:ascii="Times New Roman"/>
          <w:b w:val="false"/>
          <w:i w:val="false"/>
          <w:color w:val="000000"/>
          <w:sz w:val="28"/>
        </w:rPr>
        <w:t>
      қаржылық бұзушылықтар;</w:t>
      </w:r>
    </w:p>
    <w:bookmarkEnd w:id="250"/>
    <w:bookmarkStart w:name="z265" w:id="251"/>
    <w:p>
      <w:pPr>
        <w:spacing w:after="0"/>
        <w:ind w:left="0"/>
        <w:jc w:val="both"/>
      </w:pPr>
      <w:r>
        <w:rPr>
          <w:rFonts w:ascii="Times New Roman"/>
          <w:b w:val="false"/>
          <w:i w:val="false"/>
          <w:color w:val="000000"/>
          <w:sz w:val="28"/>
        </w:rPr>
        <w:t>
      бухгалтерлік есеп және қаржылық есептілік заңнамасын бұзушылық;</w:t>
      </w:r>
    </w:p>
    <w:bookmarkEnd w:id="251"/>
    <w:bookmarkStart w:name="z266" w:id="252"/>
    <w:p>
      <w:pPr>
        <w:spacing w:after="0"/>
        <w:ind w:left="0"/>
        <w:jc w:val="both"/>
      </w:pPr>
      <w:r>
        <w:rPr>
          <w:rFonts w:ascii="Times New Roman"/>
          <w:b w:val="false"/>
          <w:i w:val="false"/>
          <w:color w:val="000000"/>
          <w:sz w:val="28"/>
        </w:rPr>
        <w:t>
      камералдық бақылау кезінде анықталған бұзушылықтарды және конкурстарды ұйымдастырушылар сот тәртібінде шағымданған бұзушылықтар сомаларын қоспағанда, мемлекеттік сатып алу туралы заңнаманы бұзушылықтар көрсетіледі.</w:t>
      </w:r>
    </w:p>
    <w:bookmarkEnd w:id="252"/>
    <w:bookmarkStart w:name="z267" w:id="253"/>
    <w:p>
      <w:pPr>
        <w:spacing w:after="0"/>
        <w:ind w:left="0"/>
        <w:jc w:val="both"/>
      </w:pPr>
      <w:r>
        <w:rPr>
          <w:rFonts w:ascii="Times New Roman"/>
          <w:b w:val="false"/>
          <w:i w:val="false"/>
          <w:color w:val="000000"/>
          <w:sz w:val="28"/>
        </w:rPr>
        <w:t>
      Бюджет шығыстарымен өзара байланыста облыстардың, республикалық маңызы бар қалалардың, астананың даму жоспарының мақсаттарына қол жеткізуге ішкі аудит қызметі жүргізген талдаудың болуы туралы ақпарат көрсетіледі.</w:t>
      </w:r>
    </w:p>
    <w:bookmarkEnd w:id="253"/>
    <w:bookmarkStart w:name="z268" w:id="254"/>
    <w:p>
      <w:pPr>
        <w:spacing w:after="0"/>
        <w:ind w:left="0"/>
        <w:jc w:val="both"/>
      </w:pPr>
      <w:r>
        <w:rPr>
          <w:rFonts w:ascii="Times New Roman"/>
          <w:b w:val="false"/>
          <w:i w:val="false"/>
          <w:color w:val="000000"/>
          <w:sz w:val="28"/>
        </w:rPr>
        <w:t xml:space="preserve">
      48. Осы өлшемшарт бойынша балл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қойылады және бюджеттік даму бағдарламалары әкімшілерінің бөлінісінде орташа балл түрінде айқындалады.</w:t>
      </w:r>
    </w:p>
    <w:bookmarkEnd w:id="254"/>
    <w:bookmarkStart w:name="z269" w:id="255"/>
    <w:p>
      <w:pPr>
        <w:spacing w:after="0"/>
        <w:ind w:left="0"/>
        <w:jc w:val="left"/>
      </w:pPr>
      <w:r>
        <w:rPr>
          <w:rFonts w:ascii="Times New Roman"/>
          <w:b/>
          <w:i w:val="false"/>
          <w:color w:val="000000"/>
        </w:rPr>
        <w:t xml:space="preserve"> 3-параграф. "Z" "Бюджеттік даму бағдарламасының тікелей нәтижелеріне қол жеткізу" өлшемшарты бойынша бағалау</w:t>
      </w:r>
    </w:p>
    <w:bookmarkEnd w:id="255"/>
    <w:bookmarkStart w:name="z270" w:id="256"/>
    <w:p>
      <w:pPr>
        <w:spacing w:after="0"/>
        <w:ind w:left="0"/>
        <w:jc w:val="both"/>
      </w:pPr>
      <w:r>
        <w:rPr>
          <w:rFonts w:ascii="Times New Roman"/>
          <w:b w:val="false"/>
          <w:i w:val="false"/>
          <w:color w:val="000000"/>
          <w:sz w:val="28"/>
        </w:rPr>
        <w:t>
      49. "Бюджеттік даму бағдарламасының тікелей нәтижелеріне қол жеткізу" өлшемшарты бойынша балл "Бюджеттік даму бағдарламасының тікелей нәтижелеріне қол жеткізу" және "Бюджеттік бағдарламалар нәтижелілігі көрсеткіштерін жоспарлау сапасы" деген екі көрсеткіш бойынша айқындалады.</w:t>
      </w:r>
    </w:p>
    <w:bookmarkEnd w:id="256"/>
    <w:bookmarkStart w:name="z271" w:id="257"/>
    <w:p>
      <w:pPr>
        <w:spacing w:after="0"/>
        <w:ind w:left="0"/>
        <w:jc w:val="both"/>
      </w:pPr>
      <w:r>
        <w:rPr>
          <w:rFonts w:ascii="Times New Roman"/>
          <w:b w:val="false"/>
          <w:i w:val="false"/>
          <w:color w:val="000000"/>
          <w:sz w:val="28"/>
        </w:rPr>
        <w:t>
      Тікелей нәтиже көрсеткіштері орындалатын мемлекеттік функциялар, өкілеттіктер мен көрсетілетін мемлекеттік қызметтердің аталған бюджеттік бағдарлама бойынша көзделген бюджет қаражаты шегіндегі көлемінің сандық сипаттамасын көрсететін көрсеткіштер болып табылады.</w:t>
      </w:r>
    </w:p>
    <w:bookmarkEnd w:id="257"/>
    <w:bookmarkStart w:name="z272" w:id="258"/>
    <w:p>
      <w:pPr>
        <w:spacing w:after="0"/>
        <w:ind w:left="0"/>
        <w:jc w:val="both"/>
      </w:pPr>
      <w:r>
        <w:rPr>
          <w:rFonts w:ascii="Times New Roman"/>
          <w:b w:val="false"/>
          <w:i w:val="false"/>
          <w:color w:val="000000"/>
          <w:sz w:val="28"/>
        </w:rPr>
        <w:t>
      Бюджеттік даму бағдарламалары бойынша тікелей нәтиже көрсеткіштерінде бюджеттік инвестициялардың атаулары бойынша тізбесі көрсетіледі. Бұл ретте, ұзақ уақыт жалғасатын объектілер іске асырылған кезде ағымдағы қаржы жылында орындалатын жұмыстар мен көрсетілетін қызметтердің көлемі көрсетіледі, ал олар аяқталған жағдайда ағымдағы қаржы жылы аяқталған инвестициялық жобалардың атаулары көрсетіледі. Орындалатын жұмыстардың және көрсетілетін қызметтердің көлемі нақты мәнінде көрсетіледі.</w:t>
      </w:r>
    </w:p>
    <w:bookmarkEnd w:id="258"/>
    <w:bookmarkStart w:name="z273" w:id="259"/>
    <w:p>
      <w:pPr>
        <w:spacing w:after="0"/>
        <w:ind w:left="0"/>
        <w:jc w:val="both"/>
      </w:pPr>
      <w:r>
        <w:rPr>
          <w:rFonts w:ascii="Times New Roman"/>
          <w:b w:val="false"/>
          <w:i w:val="false"/>
          <w:color w:val="000000"/>
          <w:sz w:val="28"/>
        </w:rPr>
        <w:t xml:space="preserve">
      Егер қаржыландырылмау себебінен есепті қаржы жылындағы тиімділікті бағалауға кірмеген өтпелі инвестициялық жобалар болса, онда түсіндірме жазбада өткен қаржы жылында аяқталмаған және келесі қаржы жылында аяқталатын және/немесе келесі жылға өтетін объектілердің тізбесін көрсеткен жөн. </w:t>
      </w:r>
    </w:p>
    <w:bookmarkEnd w:id="259"/>
    <w:bookmarkStart w:name="z274" w:id="260"/>
    <w:p>
      <w:pPr>
        <w:spacing w:after="0"/>
        <w:ind w:left="0"/>
        <w:jc w:val="both"/>
      </w:pPr>
      <w:r>
        <w:rPr>
          <w:rFonts w:ascii="Times New Roman"/>
          <w:b w:val="false"/>
          <w:i w:val="false"/>
          <w:color w:val="000000"/>
          <w:sz w:val="28"/>
        </w:rPr>
        <w:t>
      Егер даму бағдарламалары бойынша ағымдағы шығыстар (кредиторлық берешекті өтеу, конкурстар өткізуге, активтерді, тауар-материалдық құндылықтарды сатып алуға, құқық белгілейтін және растайтын құжаттарды алуға арналған шығыстар, авансты төлеу) көзделсе, онда жоғарыда аталған ағымдағы іс-шаралар бағалау кезінде ескерілмейді және әрбір тіркелген факт үшін 0,2 айыппұл балын шегеру жүргізіледі.</w:t>
      </w:r>
    </w:p>
    <w:bookmarkEnd w:id="260"/>
    <w:bookmarkStart w:name="z275" w:id="261"/>
    <w:p>
      <w:pPr>
        <w:spacing w:after="0"/>
        <w:ind w:left="0"/>
        <w:jc w:val="both"/>
      </w:pPr>
      <w:r>
        <w:rPr>
          <w:rFonts w:ascii="Times New Roman"/>
          <w:b w:val="false"/>
          <w:i w:val="false"/>
          <w:color w:val="000000"/>
          <w:sz w:val="28"/>
        </w:rPr>
        <w:t xml:space="preserve">
      Орындалған жұмыс көлемінің актілеріне келесі қаржы жылының қаңтарында қол қойылғанда, тікелей нәтижені қол жеткізілген нәтиже ретінде ескеру қажет. </w:t>
      </w:r>
    </w:p>
    <w:bookmarkEnd w:id="261"/>
    <w:bookmarkStart w:name="z276" w:id="262"/>
    <w:p>
      <w:pPr>
        <w:spacing w:after="0"/>
        <w:ind w:left="0"/>
        <w:jc w:val="both"/>
      </w:pPr>
      <w:r>
        <w:rPr>
          <w:rFonts w:ascii="Times New Roman"/>
          <w:b w:val="false"/>
          <w:i w:val="false"/>
          <w:color w:val="000000"/>
          <w:sz w:val="28"/>
        </w:rPr>
        <w:t>
      Бір бюджеттік бағдарлама бойынша тікелей нәтижеге қол жеткізу балы мына формула бойынша айқындалады:</w:t>
      </w:r>
    </w:p>
    <w:bookmarkEnd w:id="262"/>
    <w:bookmarkStart w:name="z277" w:id="263"/>
    <w:p>
      <w:pPr>
        <w:spacing w:after="0"/>
        <w:ind w:left="0"/>
        <w:jc w:val="both"/>
      </w:pPr>
      <w:r>
        <w:rPr>
          <w:rFonts w:ascii="Times New Roman"/>
          <w:b w:val="false"/>
          <w:i w:val="false"/>
          <w:color w:val="000000"/>
          <w:sz w:val="28"/>
        </w:rPr>
        <w:t>
      Z = F/Q * 18</w:t>
      </w:r>
    </w:p>
    <w:bookmarkEnd w:id="263"/>
    <w:bookmarkStart w:name="z278" w:id="264"/>
    <w:p>
      <w:pPr>
        <w:spacing w:after="0"/>
        <w:ind w:left="0"/>
        <w:jc w:val="both"/>
      </w:pPr>
      <w:r>
        <w:rPr>
          <w:rFonts w:ascii="Times New Roman"/>
          <w:b w:val="false"/>
          <w:i w:val="false"/>
          <w:color w:val="000000"/>
          <w:sz w:val="28"/>
        </w:rPr>
        <w:t>
      мұнда:</w:t>
      </w:r>
    </w:p>
    <w:bookmarkEnd w:id="264"/>
    <w:bookmarkStart w:name="z279" w:id="265"/>
    <w:p>
      <w:pPr>
        <w:spacing w:after="0"/>
        <w:ind w:left="0"/>
        <w:jc w:val="both"/>
      </w:pPr>
      <w:r>
        <w:rPr>
          <w:rFonts w:ascii="Times New Roman"/>
          <w:b w:val="false"/>
          <w:i w:val="false"/>
          <w:color w:val="000000"/>
          <w:sz w:val="28"/>
        </w:rPr>
        <w:t>
      Z – бір бюджеттік бағдарлама бойынша тікелей нәтижеге қол жеткізу балы;</w:t>
      </w:r>
    </w:p>
    <w:bookmarkEnd w:id="265"/>
    <w:bookmarkStart w:name="z280" w:id="266"/>
    <w:p>
      <w:pPr>
        <w:spacing w:after="0"/>
        <w:ind w:left="0"/>
        <w:jc w:val="both"/>
      </w:pPr>
      <w:r>
        <w:rPr>
          <w:rFonts w:ascii="Times New Roman"/>
          <w:b w:val="false"/>
          <w:i w:val="false"/>
          <w:color w:val="000000"/>
          <w:sz w:val="28"/>
        </w:rPr>
        <w:t>
      F – әрбір іс-шараның нақты қол жеткізілген көрсеткіштерінің саны;</w:t>
      </w:r>
    </w:p>
    <w:bookmarkEnd w:id="266"/>
    <w:bookmarkStart w:name="z281" w:id="267"/>
    <w:p>
      <w:pPr>
        <w:spacing w:after="0"/>
        <w:ind w:left="0"/>
        <w:jc w:val="both"/>
      </w:pPr>
      <w:r>
        <w:rPr>
          <w:rFonts w:ascii="Times New Roman"/>
          <w:b w:val="false"/>
          <w:i w:val="false"/>
          <w:color w:val="000000"/>
          <w:sz w:val="28"/>
        </w:rPr>
        <w:t>
      Q – бюджеттік бағдарламалар көрсеткіштерінің жалпы саны;</w:t>
      </w:r>
    </w:p>
    <w:bookmarkEnd w:id="267"/>
    <w:bookmarkStart w:name="z282" w:id="268"/>
    <w:p>
      <w:pPr>
        <w:spacing w:after="0"/>
        <w:ind w:left="0"/>
        <w:jc w:val="both"/>
      </w:pPr>
      <w:r>
        <w:rPr>
          <w:rFonts w:ascii="Times New Roman"/>
          <w:b w:val="false"/>
          <w:i w:val="false"/>
          <w:color w:val="000000"/>
          <w:sz w:val="28"/>
        </w:rPr>
        <w:t>
      18 – бюджеттік даму бағдарламасының тікелей нәтижелеріне қол жеткізудің ең жоғары балы.</w:t>
      </w:r>
    </w:p>
    <w:bookmarkEnd w:id="268"/>
    <w:bookmarkStart w:name="z283" w:id="269"/>
    <w:p>
      <w:pPr>
        <w:spacing w:after="0"/>
        <w:ind w:left="0"/>
        <w:jc w:val="both"/>
      </w:pPr>
      <w:r>
        <w:rPr>
          <w:rFonts w:ascii="Times New Roman"/>
          <w:b w:val="false"/>
          <w:i w:val="false"/>
          <w:color w:val="000000"/>
          <w:sz w:val="28"/>
        </w:rPr>
        <w:t>
      Тікелей нәтижеге қол жеткізу өлшемшарты бойынша ең жоғары балл – 20, соның ішінде бюджеттік даму бағдарламаларының тікелей нәтижелеріне қол жеткізу – 18 балл; бюджеттік бағдарламалардың көрсеткіштерін жоспарлау сапасын қамтамасыз ету – 2 балл.</w:t>
      </w:r>
    </w:p>
    <w:bookmarkEnd w:id="269"/>
    <w:bookmarkStart w:name="z284" w:id="270"/>
    <w:p>
      <w:pPr>
        <w:spacing w:after="0"/>
        <w:ind w:left="0"/>
        <w:jc w:val="both"/>
      </w:pPr>
      <w:r>
        <w:rPr>
          <w:rFonts w:ascii="Times New Roman"/>
          <w:b w:val="false"/>
          <w:i w:val="false"/>
          <w:color w:val="000000"/>
          <w:sz w:val="28"/>
        </w:rPr>
        <w:t>
      Бұл ретте 80% және одан астам нәтижесі бар көрсеткіштер нақты қол жеткізілген көрсеткіштер деп есептеледі.</w:t>
      </w:r>
    </w:p>
    <w:bookmarkEnd w:id="270"/>
    <w:bookmarkStart w:name="z285" w:id="271"/>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жолымен барлық бюджеттік бағдарламалар бойынша тікелей нәтижелерге қол жеткізудің орташа балы айқындалады.</w:t>
      </w:r>
    </w:p>
    <w:bookmarkEnd w:id="271"/>
    <w:bookmarkStart w:name="z286" w:id="272"/>
    <w:p>
      <w:pPr>
        <w:spacing w:after="0"/>
        <w:ind w:left="0"/>
        <w:jc w:val="both"/>
      </w:pPr>
      <w:r>
        <w:rPr>
          <w:rFonts w:ascii="Times New Roman"/>
          <w:b w:val="false"/>
          <w:i w:val="false"/>
          <w:color w:val="000000"/>
          <w:sz w:val="28"/>
        </w:rPr>
        <w:t xml:space="preserve">
      Жергілікті атқарушы орган бойынша жергілікті бюджеттік бағдарламалардың барлық әкімшісі бойынша бюджеттік даму бағдарламаларының тікелей нәтижелеріне қол жеткізу өлшемшарттары бойынша орташа баға айқындалады. </w:t>
      </w:r>
    </w:p>
    <w:bookmarkEnd w:id="272"/>
    <w:bookmarkStart w:name="z287" w:id="273"/>
    <w:p>
      <w:pPr>
        <w:spacing w:after="0"/>
        <w:ind w:left="0"/>
        <w:jc w:val="both"/>
      </w:pPr>
      <w:r>
        <w:rPr>
          <w:rFonts w:ascii="Times New Roman"/>
          <w:b w:val="false"/>
          <w:i w:val="false"/>
          <w:color w:val="000000"/>
          <w:sz w:val="28"/>
        </w:rPr>
        <w:t>
      Осы өлшемшарттың көрсеткіштері артығымен орындалған кезде көрсеткіштің мәні 100% болып ескеріледі.</w:t>
      </w:r>
    </w:p>
    <w:bookmarkEnd w:id="273"/>
    <w:bookmarkStart w:name="z288" w:id="274"/>
    <w:p>
      <w:pPr>
        <w:spacing w:after="0"/>
        <w:ind w:left="0"/>
        <w:jc w:val="both"/>
      </w:pPr>
      <w:r>
        <w:rPr>
          <w:rFonts w:ascii="Times New Roman"/>
          <w:b w:val="false"/>
          <w:i w:val="false"/>
          <w:color w:val="000000"/>
          <w:sz w:val="28"/>
        </w:rPr>
        <w:t>
      Жарғылық капиталды ұлғайтуды көздейтін бюджеттік бағдарламалар бойынша нәтижелерге қол жеткізуді бағалау іске асырылуы бағаланатын қаржы жылына көзделген қаржы-экономикалық негіздемеде көрсетілген іс-шаралар бойынша жүзеге асырылады. Жалғасып жатқан жобалар кезінде (жылдар бойынша қаржы-экономикалық негіздемеде көрсетілген іс-шараларға сәйкес) жылдың қорытындысы бойынша нақты орындалған жұмыстарды ескеру қажет.</w:t>
      </w:r>
    </w:p>
    <w:bookmarkEnd w:id="274"/>
    <w:bookmarkStart w:name="z289" w:id="275"/>
    <w:p>
      <w:pPr>
        <w:spacing w:after="0"/>
        <w:ind w:left="0"/>
        <w:jc w:val="both"/>
      </w:pPr>
      <w:r>
        <w:rPr>
          <w:rFonts w:ascii="Times New Roman"/>
          <w:b w:val="false"/>
          <w:i w:val="false"/>
          <w:color w:val="000000"/>
          <w:sz w:val="28"/>
        </w:rPr>
        <w:t>
      Бюджеттік бағдарламалар бойынша тікелей нәтижелер көрсеткіштері сандық сипаттамалардың орнына тікелей нәтижеге қол жеткізуді бағалауға мүмкіндік бермейтін іс-шараларды көздесе, онда осы бюджеттік бағдарлама сапасыз жоспарлаудың нәтижесі ретінде бағаланады.</w:t>
      </w:r>
    </w:p>
    <w:bookmarkEnd w:id="275"/>
    <w:bookmarkStart w:name="z290" w:id="276"/>
    <w:p>
      <w:pPr>
        <w:spacing w:after="0"/>
        <w:ind w:left="0"/>
        <w:jc w:val="both"/>
      </w:pPr>
      <w:r>
        <w:rPr>
          <w:rFonts w:ascii="Times New Roman"/>
          <w:b w:val="false"/>
          <w:i w:val="false"/>
          <w:color w:val="000000"/>
          <w:sz w:val="28"/>
        </w:rPr>
        <w:t>
      Бюджеттік даму бағдарламаларын іске асыру шеңберінде талдамалық ақпарат үшін жоспарланған объектілерді белгіленген мерзімде тапсыру (беру) туралы деректер (жоспар және факт) және есепті кезеңде пайдалануға берілмеген объектілер тізбесі пайдалануға берудің кешіктірілу себептері көрсетіле отырып ұсынылады.</w:t>
      </w:r>
    </w:p>
    <w:bookmarkEnd w:id="276"/>
    <w:bookmarkStart w:name="z291" w:id="277"/>
    <w:p>
      <w:pPr>
        <w:spacing w:after="0"/>
        <w:ind w:left="0"/>
        <w:jc w:val="both"/>
      </w:pPr>
      <w:r>
        <w:rPr>
          <w:rFonts w:ascii="Times New Roman"/>
          <w:b w:val="false"/>
          <w:i w:val="false"/>
          <w:color w:val="000000"/>
          <w:sz w:val="28"/>
        </w:rPr>
        <w:t>
      "Бюджеттік бағдарламалар нәтижелілігінің көрсеткіштерін жоспарлау сапасы" көрсеткіші бойынша бағалау бюджеттік бағдарламалар әкімшілері бекіткен бюджеттік бағдарламалар нәтижелілігінің көрсеткіштерін талдау арқылы жүзеге асырылады.</w:t>
      </w:r>
    </w:p>
    <w:bookmarkEnd w:id="277"/>
    <w:bookmarkStart w:name="z292" w:id="278"/>
    <w:p>
      <w:pPr>
        <w:spacing w:after="0"/>
        <w:ind w:left="0"/>
        <w:jc w:val="both"/>
      </w:pPr>
      <w:r>
        <w:rPr>
          <w:rFonts w:ascii="Times New Roman"/>
          <w:b w:val="false"/>
          <w:i w:val="false"/>
          <w:color w:val="000000"/>
          <w:sz w:val="28"/>
        </w:rPr>
        <w:t>
      Мемлекеттік органның барлық бюджеттік бағдарламаларында санмен өлшенетін және бағалауға жататын, сондай-ақ бюджеттік бағдарламалар әкімшісінің мақсаттары мен міндеттеріне және мемлекеттік жоспарлау жүйесінің құжаттарына сәйкес келетін нәтижелілік көрсеткіштері болған кезде оларға ең жоғары балл беріледі.</w:t>
      </w:r>
    </w:p>
    <w:bookmarkEnd w:id="278"/>
    <w:bookmarkStart w:name="z293" w:id="279"/>
    <w:p>
      <w:pPr>
        <w:spacing w:after="0"/>
        <w:ind w:left="0"/>
        <w:jc w:val="both"/>
      </w:pPr>
      <w:r>
        <w:rPr>
          <w:rFonts w:ascii="Times New Roman"/>
          <w:b w:val="false"/>
          <w:i w:val="false"/>
          <w:color w:val="000000"/>
          <w:sz w:val="28"/>
        </w:rPr>
        <w:t>
      Бюджеттік бағдарламада тікелей және (немесе) түпкілікті нәтиже болмаса, сандық сипаттамалардың орнына тікелей нәтижеге қол жеткізуді бағалауға мүмкіндік бермейтін іс-шаралар болса, тікелей нәтижелердің түпкілікті нәтижелермен қайталануы, бюджеттік бағдарлама көрсеткіштерінің басқа бюджеттік бағдарлама көрсеткіштерімен қайталануы орын алса, өлшенбейтін мәндер, жоспарлы мәндерді төмендету, тікелей нәтижелер көрсеткіштерінің бюджеттік бағдарламалар әкімшілерінің мақсаттары мен міндеттеріне және мемлекеттік жоспарлау жүйесінің құжаттарына сәйкес келмеуі орын алса, сондай-ақ объектілерді салудың (реконструкциялаудың) нормативтік мерзімдері асып кетсе, онда 0 балл беріледі.</w:t>
      </w:r>
    </w:p>
    <w:bookmarkEnd w:id="279"/>
    <w:bookmarkStart w:name="z294" w:id="280"/>
    <w:p>
      <w:pPr>
        <w:spacing w:after="0"/>
        <w:ind w:left="0"/>
        <w:jc w:val="both"/>
      </w:pPr>
      <w:r>
        <w:rPr>
          <w:rFonts w:ascii="Times New Roman"/>
          <w:b w:val="false"/>
          <w:i w:val="false"/>
          <w:color w:val="000000"/>
          <w:sz w:val="28"/>
        </w:rPr>
        <w:t>
      Одан әрі тиісті балл берілетін аталған көрсеткіш бойынша бағаланатын барлық бюджеттік бағдарламалар бойынша орташа балл айқындалады.</w:t>
      </w:r>
    </w:p>
    <w:bookmarkEnd w:id="280"/>
    <w:bookmarkStart w:name="z295" w:id="281"/>
    <w:p>
      <w:pPr>
        <w:spacing w:after="0"/>
        <w:ind w:left="0"/>
        <w:jc w:val="both"/>
      </w:pPr>
      <w:r>
        <w:rPr>
          <w:rFonts w:ascii="Times New Roman"/>
          <w:b w:val="false"/>
          <w:i w:val="false"/>
          <w:color w:val="000000"/>
          <w:sz w:val="28"/>
        </w:rPr>
        <w:t>
      Бекітілген бюджеттік бағдарламалар және оларды іске асыру бойынша есептер, сондай-ақ есепті кезеңде тікелей көрсеткіштерге қол жеткізудің нақты мәнін растайтын құжаттар, соның ішінде орындалған жұмыстар актілері, объектілерді қабылдау актілері, жүкқұжаттар, қабылдау-тапсыру актілері, жобалау-сметалық құжаттамаларды әзірлеу кезіндегі мемлекеттік сараптама қорытындылары ақпарат көздері болып табылады.</w:t>
      </w:r>
    </w:p>
    <w:bookmarkEnd w:id="281"/>
    <w:bookmarkStart w:name="z296" w:id="282"/>
    <w:p>
      <w:pPr>
        <w:spacing w:after="0"/>
        <w:ind w:left="0"/>
        <w:jc w:val="left"/>
      </w:pPr>
      <w:r>
        <w:rPr>
          <w:rFonts w:ascii="Times New Roman"/>
          <w:b/>
          <w:i w:val="false"/>
          <w:color w:val="000000"/>
        </w:rPr>
        <w:t xml:space="preserve"> 4-параграф. "G" "Бюджеттік даму бағдарламасының орындалу тиімділігі" өлшемшарты бойынша бағалау</w:t>
      </w:r>
    </w:p>
    <w:bookmarkEnd w:id="282"/>
    <w:bookmarkStart w:name="z297" w:id="283"/>
    <w:p>
      <w:pPr>
        <w:spacing w:after="0"/>
        <w:ind w:left="0"/>
        <w:jc w:val="both"/>
      </w:pPr>
      <w:r>
        <w:rPr>
          <w:rFonts w:ascii="Times New Roman"/>
          <w:b w:val="false"/>
          <w:i w:val="false"/>
          <w:color w:val="000000"/>
          <w:sz w:val="28"/>
        </w:rPr>
        <w:t>
      50. "Бюджеттік даму бағдарламасының орындалу тиімділігі" өлшемшарты бойынша бағалау бюджеттік бағдарламаның тікелей нәтижесіне қол жеткізу пайызын тиісті қаржы жылына бөлінген қаражаттың нақты игерілу пайызына бөлу арқылы жүзеге асырылады.</w:t>
      </w:r>
    </w:p>
    <w:bookmarkEnd w:id="283"/>
    <w:bookmarkStart w:name="z298" w:id="284"/>
    <w:p>
      <w:pPr>
        <w:spacing w:after="0"/>
        <w:ind w:left="0"/>
        <w:jc w:val="both"/>
      </w:pPr>
      <w:r>
        <w:rPr>
          <w:rFonts w:ascii="Times New Roman"/>
          <w:b w:val="false"/>
          <w:i w:val="false"/>
          <w:color w:val="000000"/>
          <w:sz w:val="28"/>
        </w:rPr>
        <w:t>
      51. Бюджеттік бағдарламаның орындалу тиімділігі мынадай жолмен айқындалады:</w:t>
      </w:r>
    </w:p>
    <w:bookmarkEnd w:id="284"/>
    <w:bookmarkStart w:name="z299" w:id="285"/>
    <w:p>
      <w:pPr>
        <w:spacing w:after="0"/>
        <w:ind w:left="0"/>
        <w:jc w:val="both"/>
      </w:pPr>
      <w:r>
        <w:rPr>
          <w:rFonts w:ascii="Times New Roman"/>
          <w:b w:val="false"/>
          <w:i w:val="false"/>
          <w:color w:val="000000"/>
          <w:sz w:val="28"/>
        </w:rPr>
        <w:t>
      Б/б тиімд. = % ТН/% ҚИ * 20,</w:t>
      </w:r>
    </w:p>
    <w:bookmarkEnd w:id="285"/>
    <w:bookmarkStart w:name="z300" w:id="286"/>
    <w:p>
      <w:pPr>
        <w:spacing w:after="0"/>
        <w:ind w:left="0"/>
        <w:jc w:val="both"/>
      </w:pPr>
      <w:r>
        <w:rPr>
          <w:rFonts w:ascii="Times New Roman"/>
          <w:b w:val="false"/>
          <w:i w:val="false"/>
          <w:color w:val="000000"/>
          <w:sz w:val="28"/>
        </w:rPr>
        <w:t>
      мұнда:</w:t>
      </w:r>
    </w:p>
    <w:bookmarkEnd w:id="286"/>
    <w:bookmarkStart w:name="z301" w:id="287"/>
    <w:p>
      <w:pPr>
        <w:spacing w:after="0"/>
        <w:ind w:left="0"/>
        <w:jc w:val="both"/>
      </w:pPr>
      <w:r>
        <w:rPr>
          <w:rFonts w:ascii="Times New Roman"/>
          <w:b w:val="false"/>
          <w:i w:val="false"/>
          <w:color w:val="000000"/>
          <w:sz w:val="28"/>
        </w:rPr>
        <w:t>
      Б/б тиімд. – бюджеттік бағдарламаның орындалу тиімділігі;</w:t>
      </w:r>
    </w:p>
    <w:bookmarkEnd w:id="287"/>
    <w:bookmarkStart w:name="z302" w:id="288"/>
    <w:p>
      <w:pPr>
        <w:spacing w:after="0"/>
        <w:ind w:left="0"/>
        <w:jc w:val="both"/>
      </w:pPr>
      <w:r>
        <w:rPr>
          <w:rFonts w:ascii="Times New Roman"/>
          <w:b w:val="false"/>
          <w:i w:val="false"/>
          <w:color w:val="000000"/>
          <w:sz w:val="28"/>
        </w:rPr>
        <w:t>
      % ТН – тікелей нәтижеге қол жеткізу пайызы;</w:t>
      </w:r>
    </w:p>
    <w:bookmarkEnd w:id="288"/>
    <w:bookmarkStart w:name="z303" w:id="289"/>
    <w:p>
      <w:pPr>
        <w:spacing w:after="0"/>
        <w:ind w:left="0"/>
        <w:jc w:val="both"/>
      </w:pPr>
      <w:r>
        <w:rPr>
          <w:rFonts w:ascii="Times New Roman"/>
          <w:b w:val="false"/>
          <w:i w:val="false"/>
          <w:color w:val="000000"/>
          <w:sz w:val="28"/>
        </w:rPr>
        <w:t>
      % ҚИ – бюджет қаражатын игеру пайызы;</w:t>
      </w:r>
    </w:p>
    <w:bookmarkEnd w:id="289"/>
    <w:bookmarkStart w:name="z304" w:id="290"/>
    <w:p>
      <w:pPr>
        <w:spacing w:after="0"/>
        <w:ind w:left="0"/>
        <w:jc w:val="both"/>
      </w:pPr>
      <w:r>
        <w:rPr>
          <w:rFonts w:ascii="Times New Roman"/>
          <w:b w:val="false"/>
          <w:i w:val="false"/>
          <w:color w:val="000000"/>
          <w:sz w:val="28"/>
        </w:rPr>
        <w:t>
      20 – ең жоғары балл.</w:t>
      </w:r>
    </w:p>
    <w:bookmarkEnd w:id="290"/>
    <w:bookmarkStart w:name="z305" w:id="291"/>
    <w:p>
      <w:pPr>
        <w:spacing w:after="0"/>
        <w:ind w:left="0"/>
        <w:jc w:val="both"/>
      </w:pPr>
      <w:r>
        <w:rPr>
          <w:rFonts w:ascii="Times New Roman"/>
          <w:b w:val="false"/>
          <w:i w:val="false"/>
          <w:color w:val="000000"/>
          <w:sz w:val="28"/>
        </w:rPr>
        <w:t xml:space="preserve">
      Нәтижелерге қол жеткізу 80%-дан кем болса, бюджеттік бағдарламаның орындалу тиімділігі 0 балл деп есептеледі. </w:t>
      </w:r>
    </w:p>
    <w:bookmarkEnd w:id="291"/>
    <w:bookmarkStart w:name="z306" w:id="292"/>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арқылы барлық бюджеттік бағдарламалар бойынша орташа тиімділік балы айқындалады.</w:t>
      </w:r>
    </w:p>
    <w:bookmarkEnd w:id="292"/>
    <w:bookmarkStart w:name="z307" w:id="293"/>
    <w:p>
      <w:pPr>
        <w:spacing w:after="0"/>
        <w:ind w:left="0"/>
        <w:jc w:val="both"/>
      </w:pPr>
      <w:r>
        <w:rPr>
          <w:rFonts w:ascii="Times New Roman"/>
          <w:b w:val="false"/>
          <w:i w:val="false"/>
          <w:color w:val="000000"/>
          <w:sz w:val="28"/>
        </w:rPr>
        <w:t>
      Одан әрі жергілікті атқарушы орган бойынша бағалау барлық жергілікті бюджеттік бағдарламалар әкімшілері бойынша бюджеттік даму бағдарламасының орындалу тиімділігі өлшемшартының орташа балы түрінде айқындалады.</w:t>
      </w:r>
    </w:p>
    <w:bookmarkEnd w:id="293"/>
    <w:bookmarkStart w:name="z308" w:id="294"/>
    <w:p>
      <w:pPr>
        <w:spacing w:after="0"/>
        <w:ind w:left="0"/>
        <w:jc w:val="left"/>
      </w:pPr>
      <w:r>
        <w:rPr>
          <w:rFonts w:ascii="Times New Roman"/>
          <w:b/>
          <w:i w:val="false"/>
          <w:color w:val="000000"/>
        </w:rPr>
        <w:t xml:space="preserve"> 5-параграф. "N" "Бюджеттеудің жаңа практикаларын (халық қатысатын бюджет) пайдалану" өлшемшарты бойынша бағалау</w:t>
      </w:r>
    </w:p>
    <w:bookmarkEnd w:id="294"/>
    <w:bookmarkStart w:name="z309" w:id="295"/>
    <w:p>
      <w:pPr>
        <w:spacing w:after="0"/>
        <w:ind w:left="0"/>
        <w:jc w:val="both"/>
      </w:pPr>
      <w:r>
        <w:rPr>
          <w:rFonts w:ascii="Times New Roman"/>
          <w:b w:val="false"/>
          <w:i w:val="false"/>
          <w:color w:val="000000"/>
          <w:sz w:val="28"/>
        </w:rPr>
        <w:t xml:space="preserve">
      52. Осы өлшемшарт бойынша бюджеттік қатынастардың жаңа құралы ретінде азаматтар, жұртшылық қатысатын (халық қатысатын бюджет) өңір бюджетінің белгілі бір үлесінің жоспарлануы мен атқарылуы бағаланады. Өлшемшарт халықтың қоғамдық қаржыны басқаруға қатысуына, оның мемлекеттік шешімдерді қабылдаудың нақты процесіне қатысты болуына және осы шешімдерге ықпал ету мүмкіндігіне (жергілікті маңызы бар жобаларды қалыптастыру, осы мақсаттарға көзделген бюджет қаражатының нысаналы және тиімді атқарылуын іске асыру және бақылау жолымен) бағытталған. </w:t>
      </w:r>
    </w:p>
    <w:bookmarkEnd w:id="295"/>
    <w:bookmarkStart w:name="z310" w:id="296"/>
    <w:p>
      <w:pPr>
        <w:spacing w:after="0"/>
        <w:ind w:left="0"/>
        <w:jc w:val="both"/>
      </w:pPr>
      <w:r>
        <w:rPr>
          <w:rFonts w:ascii="Times New Roman"/>
          <w:b w:val="false"/>
          <w:i w:val="false"/>
          <w:color w:val="000000"/>
          <w:sz w:val="28"/>
        </w:rPr>
        <w:t>
      Облыстық маңызы бар қалаларда, республикалық және облыстық маңызы бар қалалар, астана аудандарында 07 "Тұрғын үй-коммуналдық шаруашылық" функционалдық тобы бойынша азаматтардың қатысуымен және олардың ұсыныстары бойынша жоспарланатын бюджет шығыстарының жылдық көлемінің 5%-ынан бастап бөлінген кезде 3%-дан – 1,1 аралығында 1,2, бонустық түзету коэффициенті қолданылады.</w:t>
      </w:r>
    </w:p>
    <w:bookmarkEnd w:id="296"/>
    <w:bookmarkStart w:name="z311" w:id="297"/>
    <w:p>
      <w:pPr>
        <w:spacing w:after="0"/>
        <w:ind w:left="0"/>
        <w:jc w:val="left"/>
      </w:pPr>
      <w:r>
        <w:rPr>
          <w:rFonts w:ascii="Times New Roman"/>
          <w:b/>
          <w:i w:val="false"/>
          <w:color w:val="000000"/>
        </w:rPr>
        <w:t xml:space="preserve"> 6-параграф. Жергілікті атқарушы органдарды мақсаттарға қол жеткізу блогы бойынша операциялық бағалаудың қорытынды балы</w:t>
      </w:r>
    </w:p>
    <w:bookmarkEnd w:id="297"/>
    <w:bookmarkStart w:name="z312" w:id="298"/>
    <w:p>
      <w:pPr>
        <w:spacing w:after="0"/>
        <w:ind w:left="0"/>
        <w:jc w:val="both"/>
      </w:pPr>
      <w:r>
        <w:rPr>
          <w:rFonts w:ascii="Times New Roman"/>
          <w:b w:val="false"/>
          <w:i w:val="false"/>
          <w:color w:val="000000"/>
          <w:sz w:val="28"/>
        </w:rPr>
        <w:t>
      53. Жергілікті атқарушы органдарды операциялық бағалаудың қорытынды балы мына формула бойынша есептеледі:</w:t>
      </w:r>
    </w:p>
    <w:bookmarkEnd w:id="298"/>
    <w:bookmarkStart w:name="z313" w:id="299"/>
    <w:p>
      <w:pPr>
        <w:spacing w:after="0"/>
        <w:ind w:left="0"/>
        <w:jc w:val="both"/>
      </w:pPr>
      <w:r>
        <w:rPr>
          <w:rFonts w:ascii="Times New Roman"/>
          <w:b w:val="false"/>
          <w:i w:val="false"/>
          <w:color w:val="000000"/>
          <w:sz w:val="28"/>
        </w:rPr>
        <w:t>
      RЖАО = (D*0,5) + ((L + Z + (G * N)) – W,</w:t>
      </w:r>
    </w:p>
    <w:bookmarkEnd w:id="299"/>
    <w:bookmarkStart w:name="z314" w:id="300"/>
    <w:p>
      <w:pPr>
        <w:spacing w:after="0"/>
        <w:ind w:left="0"/>
        <w:jc w:val="both"/>
      </w:pPr>
      <w:r>
        <w:rPr>
          <w:rFonts w:ascii="Times New Roman"/>
          <w:b w:val="false"/>
          <w:i w:val="false"/>
          <w:color w:val="000000"/>
          <w:sz w:val="28"/>
        </w:rPr>
        <w:t>
      мұнда:</w:t>
      </w:r>
    </w:p>
    <w:bookmarkEnd w:id="300"/>
    <w:bookmarkStart w:name="z315" w:id="301"/>
    <w:p>
      <w:pPr>
        <w:spacing w:after="0"/>
        <w:ind w:left="0"/>
        <w:jc w:val="both"/>
      </w:pPr>
      <w:r>
        <w:rPr>
          <w:rFonts w:ascii="Times New Roman"/>
          <w:b w:val="false"/>
          <w:i w:val="false"/>
          <w:color w:val="000000"/>
          <w:sz w:val="28"/>
        </w:rPr>
        <w:t>
      RЖАО – жергілікті атқарушы органдарды мақсаттарға қол жеткізу блогы бойынша операциялық бағалаудың қорытынды балы;</w:t>
      </w:r>
    </w:p>
    <w:bookmarkEnd w:id="301"/>
    <w:bookmarkStart w:name="z316" w:id="302"/>
    <w:p>
      <w:pPr>
        <w:spacing w:after="0"/>
        <w:ind w:left="0"/>
        <w:jc w:val="both"/>
      </w:pPr>
      <w:r>
        <w:rPr>
          <w:rFonts w:ascii="Times New Roman"/>
          <w:b w:val="false"/>
          <w:i w:val="false"/>
          <w:color w:val="000000"/>
          <w:sz w:val="28"/>
        </w:rPr>
        <w:t>
      D – түйінді ұлттық индикаторларға, нысаналы индикаторларға және нәтижелер көрсеткіштеріне қол жеткізу;</w:t>
      </w:r>
    </w:p>
    <w:bookmarkEnd w:id="302"/>
    <w:bookmarkStart w:name="z317" w:id="303"/>
    <w:p>
      <w:pPr>
        <w:spacing w:after="0"/>
        <w:ind w:left="0"/>
        <w:jc w:val="both"/>
      </w:pPr>
      <w:r>
        <w:rPr>
          <w:rFonts w:ascii="Times New Roman"/>
          <w:b w:val="false"/>
          <w:i w:val="false"/>
          <w:color w:val="000000"/>
          <w:sz w:val="28"/>
        </w:rPr>
        <w:t>
      L – мемлекеттік аудит және қаржылық бақылау органдары бағаланатын кезеңде даму бағдарламаларына жүргізген тексерулер қорытындысы бойынша Қазақстан Республикасының қолданыстағы заңнамасы шеңберінде бұзушылықтардың болмауы;</w:t>
      </w:r>
    </w:p>
    <w:bookmarkEnd w:id="303"/>
    <w:bookmarkStart w:name="z318" w:id="304"/>
    <w:p>
      <w:pPr>
        <w:spacing w:after="0"/>
        <w:ind w:left="0"/>
        <w:jc w:val="both"/>
      </w:pPr>
      <w:r>
        <w:rPr>
          <w:rFonts w:ascii="Times New Roman"/>
          <w:b w:val="false"/>
          <w:i w:val="false"/>
          <w:color w:val="000000"/>
          <w:sz w:val="28"/>
        </w:rPr>
        <w:t>
      Z – бюджеттік даму бағдарламасының тікелей нәтижелеріне қол жеткізу;</w:t>
      </w:r>
    </w:p>
    <w:bookmarkEnd w:id="304"/>
    <w:bookmarkStart w:name="z319" w:id="305"/>
    <w:p>
      <w:pPr>
        <w:spacing w:after="0"/>
        <w:ind w:left="0"/>
        <w:jc w:val="both"/>
      </w:pPr>
      <w:r>
        <w:rPr>
          <w:rFonts w:ascii="Times New Roman"/>
          <w:b w:val="false"/>
          <w:i w:val="false"/>
          <w:color w:val="000000"/>
          <w:sz w:val="28"/>
        </w:rPr>
        <w:t>
      G – бюджеттік даму бағдарламасының орындалу тиімділігі;</w:t>
      </w:r>
    </w:p>
    <w:bookmarkEnd w:id="305"/>
    <w:bookmarkStart w:name="z320" w:id="306"/>
    <w:p>
      <w:pPr>
        <w:spacing w:after="0"/>
        <w:ind w:left="0"/>
        <w:jc w:val="both"/>
      </w:pPr>
      <w:r>
        <w:rPr>
          <w:rFonts w:ascii="Times New Roman"/>
          <w:b w:val="false"/>
          <w:i w:val="false"/>
          <w:color w:val="000000"/>
          <w:sz w:val="28"/>
        </w:rPr>
        <w:t xml:space="preserve">
      N – бюджеттеудің жаңа практикаларын (халық қатысатын бюджет) пайдалану; </w:t>
      </w:r>
    </w:p>
    <w:bookmarkEnd w:id="306"/>
    <w:bookmarkStart w:name="z321" w:id="307"/>
    <w:p>
      <w:pPr>
        <w:spacing w:after="0"/>
        <w:ind w:left="0"/>
        <w:jc w:val="both"/>
      </w:pPr>
      <w:r>
        <w:rPr>
          <w:rFonts w:ascii="Times New Roman"/>
          <w:b w:val="false"/>
          <w:i w:val="false"/>
          <w:color w:val="000000"/>
          <w:sz w:val="28"/>
        </w:rPr>
        <w:t>
      W – айппұл балдары.</w:t>
      </w:r>
    </w:p>
    <w:bookmarkEnd w:id="307"/>
    <w:bookmarkStart w:name="z322" w:id="308"/>
    <w:p>
      <w:pPr>
        <w:spacing w:after="0"/>
        <w:ind w:left="0"/>
        <w:jc w:val="left"/>
      </w:pPr>
      <w:r>
        <w:rPr>
          <w:rFonts w:ascii="Times New Roman"/>
          <w:b/>
          <w:i w:val="false"/>
          <w:color w:val="000000"/>
        </w:rPr>
        <w:t xml:space="preserve"> 8-тарау. Бағалау нәтижелеріне шағымдану рәсімі</w:t>
      </w:r>
    </w:p>
    <w:bookmarkEnd w:id="308"/>
    <w:bookmarkStart w:name="z323" w:id="309"/>
    <w:p>
      <w:pPr>
        <w:spacing w:after="0"/>
        <w:ind w:left="0"/>
        <w:jc w:val="both"/>
      </w:pPr>
      <w:r>
        <w:rPr>
          <w:rFonts w:ascii="Times New Roman"/>
          <w:b w:val="false"/>
          <w:i w:val="false"/>
          <w:color w:val="000000"/>
          <w:sz w:val="28"/>
        </w:rPr>
        <w:t xml:space="preserve">
      54. Бағаланатын мемлекеттік орган бағалау нәтижелерімен келіспеген жағдайда қорытындыны алған күннен бастап 5 жұмыс күні ішінде бағалауға уәкілетті мемлекеттік органдарға өзінің қарсылықтарын жібереді. Белгіленген мерзім өткеннен кейін бағаланатын мемлекеттік органдардың қарсылықтары қабылданбайды. </w:t>
      </w:r>
    </w:p>
    <w:bookmarkEnd w:id="309"/>
    <w:bookmarkStart w:name="z324" w:id="310"/>
    <w:p>
      <w:pPr>
        <w:spacing w:after="0"/>
        <w:ind w:left="0"/>
        <w:jc w:val="both"/>
      </w:pPr>
      <w:r>
        <w:rPr>
          <w:rFonts w:ascii="Times New Roman"/>
          <w:b w:val="false"/>
          <w:i w:val="false"/>
          <w:color w:val="000000"/>
          <w:sz w:val="28"/>
        </w:rPr>
        <w:t xml:space="preserve">
      55. Бағалау нәтижелеріне шағымдану растайтын құжаттарды ұсынумен дәлелденеді және негізделеді. Растайтын құжаттары мен негіздемелері жоқ, сондай-ақ мемлекеттік жоспарлау саласындағы нормативтік құқықтық актілердің және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24908 болып тіркелген) ережелеріне қайшы келетін қарсылықтар қаралмайды.</w:t>
      </w:r>
    </w:p>
    <w:bookmarkEnd w:id="310"/>
    <w:bookmarkStart w:name="z325" w:id="311"/>
    <w:p>
      <w:pPr>
        <w:spacing w:after="0"/>
        <w:ind w:left="0"/>
        <w:jc w:val="both"/>
      </w:pPr>
      <w:r>
        <w:rPr>
          <w:rFonts w:ascii="Times New Roman"/>
          <w:b w:val="false"/>
          <w:i w:val="false"/>
          <w:color w:val="000000"/>
          <w:sz w:val="28"/>
        </w:rPr>
        <w:t>
      56. Егер бағаланатын мемлекеттік орган 5 жұмыс күні ішінде бағалау нәтижелеріне қарсылық білдірмесе, қорытынды әдепкі қалпы бойынша "келісілген" болып есептеледі.</w:t>
      </w:r>
    </w:p>
    <w:bookmarkEnd w:id="311"/>
    <w:bookmarkStart w:name="z326" w:id="312"/>
    <w:p>
      <w:pPr>
        <w:spacing w:after="0"/>
        <w:ind w:left="0"/>
        <w:jc w:val="both"/>
      </w:pPr>
      <w:r>
        <w:rPr>
          <w:rFonts w:ascii="Times New Roman"/>
          <w:b w:val="false"/>
          <w:i w:val="false"/>
          <w:color w:val="000000"/>
          <w:sz w:val="28"/>
        </w:rPr>
        <w:t xml:space="preserve">
      57. Бағалау жүйесінің </w:t>
      </w:r>
      <w:r>
        <w:rPr>
          <w:rFonts w:ascii="Times New Roman"/>
          <w:b w:val="false"/>
          <w:i w:val="false"/>
          <w:color w:val="000000"/>
          <w:sz w:val="28"/>
        </w:rPr>
        <w:t>59-тармағына</w:t>
      </w:r>
      <w:r>
        <w:rPr>
          <w:rFonts w:ascii="Times New Roman"/>
          <w:b w:val="false"/>
          <w:i w:val="false"/>
          <w:color w:val="000000"/>
          <w:sz w:val="28"/>
        </w:rPr>
        <w:t xml:space="preserve"> сәйкес шағымдану рәсімін жүргізу үшін бағалауға уәкілетті мемлекеттік органдарда арнайы комиссия құрылады, оның құрамына қарсылықтарын білдірген мемлекеттік органдардың тиімділігін бағалауға қатысқан қызметкерлер қосылмайды. </w:t>
      </w:r>
    </w:p>
    <w:bookmarkEnd w:id="312"/>
    <w:bookmarkStart w:name="z327" w:id="313"/>
    <w:p>
      <w:pPr>
        <w:spacing w:after="0"/>
        <w:ind w:left="0"/>
        <w:jc w:val="both"/>
      </w:pPr>
      <w:r>
        <w:rPr>
          <w:rFonts w:ascii="Times New Roman"/>
          <w:b w:val="false"/>
          <w:i w:val="false"/>
          <w:color w:val="000000"/>
          <w:sz w:val="28"/>
        </w:rPr>
        <w:t xml:space="preserve">
      Бағалауға уәкілетті мемлекеттік органдар арнайы комиссияның саны мен құрамын өздері дербес айқындайды, бірақ 5 адамнан кем болмауға тиіс. </w:t>
      </w:r>
    </w:p>
    <w:bookmarkEnd w:id="313"/>
    <w:bookmarkStart w:name="z328" w:id="314"/>
    <w:p>
      <w:pPr>
        <w:spacing w:after="0"/>
        <w:ind w:left="0"/>
        <w:jc w:val="both"/>
      </w:pPr>
      <w:r>
        <w:rPr>
          <w:rFonts w:ascii="Times New Roman"/>
          <w:b w:val="false"/>
          <w:i w:val="false"/>
          <w:color w:val="000000"/>
          <w:sz w:val="28"/>
        </w:rPr>
        <w:t xml:space="preserve">
      58. Бағаланатын мемлекеттік органдардан растайтын құжаттарымен бірге қарсылықтарды алған күннен бастап бес жұмыс күні ішінде бағалауға уәкілетті мемлекеттік органдар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органдар қызметінің тиімділігін операциялық бағалау нәтижелері бойынша келіспеушіліктер кестесін (бұдан әрі – Келіспеушіліктер кестесі) қалыптастырып, арнайы комиссияның қарауына енгізеді.</w:t>
      </w:r>
    </w:p>
    <w:bookmarkEnd w:id="314"/>
    <w:bookmarkStart w:name="z329" w:id="315"/>
    <w:p>
      <w:pPr>
        <w:spacing w:after="0"/>
        <w:ind w:left="0"/>
        <w:jc w:val="both"/>
      </w:pPr>
      <w:r>
        <w:rPr>
          <w:rFonts w:ascii="Times New Roman"/>
          <w:b w:val="false"/>
          <w:i w:val="false"/>
          <w:color w:val="000000"/>
          <w:sz w:val="28"/>
        </w:rPr>
        <w:t>
      59. Арнайы комиссия қарсылықтарды қарау және бағалау нәтижелерінің объективтілігін айқындау бойынша отырыс өткізеді, оған қарсылықтарын жіберген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p>
    <w:bookmarkEnd w:id="315"/>
    <w:bookmarkStart w:name="z330" w:id="316"/>
    <w:p>
      <w:pPr>
        <w:spacing w:after="0"/>
        <w:ind w:left="0"/>
        <w:jc w:val="both"/>
      </w:pPr>
      <w:r>
        <w:rPr>
          <w:rFonts w:ascii="Times New Roman"/>
          <w:b w:val="false"/>
          <w:i w:val="false"/>
          <w:color w:val="000000"/>
          <w:sz w:val="28"/>
        </w:rPr>
        <w:t>
      60. Арнайы комиссия отырыстарының нәтижелері бойынша Келіспеушіліктер кестелері пысықталып, оларға арнайы комиссия төрағасы қол қояды және бағаланатын мемлекеттік органның назарына жеткізіледі.</w:t>
      </w:r>
    </w:p>
    <w:bookmarkEnd w:id="316"/>
    <w:bookmarkStart w:name="z331" w:id="317"/>
    <w:p>
      <w:pPr>
        <w:spacing w:after="0"/>
        <w:ind w:left="0"/>
        <w:jc w:val="both"/>
      </w:pPr>
      <w:r>
        <w:rPr>
          <w:rFonts w:ascii="Times New Roman"/>
          <w:b w:val="false"/>
          <w:i w:val="false"/>
          <w:color w:val="000000"/>
          <w:sz w:val="28"/>
        </w:rPr>
        <w:t>
      Қарсылықтар қабылданған жағдайда бюджетті атқару жөніндегі уәкілетті орган бюджеттік бағдарламалар көрсеткіштеріне қол жеткізу тиімділігін бағалау нәтижелері туралы түзетілген қорытындыны жергілікті атқарушы органдарға және Жоғары аудиторлық палатаға жібереді.</w:t>
      </w:r>
    </w:p>
    <w:bookmarkEnd w:id="317"/>
    <w:bookmarkStart w:name="z332" w:id="318"/>
    <w:p>
      <w:pPr>
        <w:spacing w:after="0"/>
        <w:ind w:left="0"/>
        <w:jc w:val="both"/>
      </w:pPr>
      <w:r>
        <w:rPr>
          <w:rFonts w:ascii="Times New Roman"/>
          <w:b w:val="false"/>
          <w:i w:val="false"/>
          <w:color w:val="000000"/>
          <w:sz w:val="28"/>
        </w:rPr>
        <w:t>
      61.  Бағаланатын мемлекеттік органдар операциялық бағалауға уәкілетті органның қарсылықтарды қабылдау не қабылдамау туралы шағымдану нәтижелерімен келіспеген жағдайда шағымдану рәсімдерінен кейін бес жұмыс күнінен кешіктірмей Комиссияның жұмыс органына апелляциялық қарсылықтар жіберуге құқылы.</w:t>
      </w:r>
    </w:p>
    <w:bookmarkEnd w:id="318"/>
    <w:bookmarkStart w:name="z333" w:id="319"/>
    <w:p>
      <w:pPr>
        <w:spacing w:after="0"/>
        <w:ind w:left="0"/>
        <w:jc w:val="both"/>
      </w:pPr>
      <w:r>
        <w:rPr>
          <w:rFonts w:ascii="Times New Roman"/>
          <w:b w:val="false"/>
          <w:i w:val="false"/>
          <w:color w:val="000000"/>
          <w:sz w:val="28"/>
        </w:rPr>
        <w:t xml:space="preserve">
      Бұл ретте Комиссияның жұмыс органы деңгейінде шешілмеген және тұжырымдамалық келіспеушіліктері бар апелляциялық қарсылықтарды Комиссияның жұмыс органы Қазақстан Республикасы Президентінің Әкімшілігіне Бағалау жүйесінің </w:t>
      </w:r>
      <w:r>
        <w:rPr>
          <w:rFonts w:ascii="Times New Roman"/>
          <w:b w:val="false"/>
          <w:i w:val="false"/>
          <w:color w:val="000000"/>
          <w:sz w:val="28"/>
        </w:rPr>
        <w:t>62-тармағына</w:t>
      </w:r>
      <w:r>
        <w:rPr>
          <w:rFonts w:ascii="Times New Roman"/>
          <w:b w:val="false"/>
          <w:i w:val="false"/>
          <w:color w:val="000000"/>
          <w:sz w:val="28"/>
        </w:rPr>
        <w:t xml:space="preserve"> сәйкес Комиссияның қарауы үшін енгізеді.</w:t>
      </w:r>
    </w:p>
    <w:bookmarkEnd w:id="319"/>
    <w:bookmarkStart w:name="z334" w:id="320"/>
    <w:p>
      <w:pPr>
        <w:spacing w:after="0"/>
        <w:ind w:left="0"/>
        <w:jc w:val="left"/>
      </w:pPr>
      <w:r>
        <w:rPr>
          <w:rFonts w:ascii="Times New Roman"/>
          <w:b/>
          <w:i w:val="false"/>
          <w:color w:val="000000"/>
        </w:rPr>
        <w:t xml:space="preserve"> 9-тарау. Қайта ұйымдастырылған және таратылған мемлекеттік органдарға бағалау жүргізу тәртібі</w:t>
      </w:r>
    </w:p>
    <w:bookmarkEnd w:id="320"/>
    <w:bookmarkStart w:name="z335" w:id="321"/>
    <w:p>
      <w:pPr>
        <w:spacing w:after="0"/>
        <w:ind w:left="0"/>
        <w:jc w:val="both"/>
      </w:pPr>
      <w:r>
        <w:rPr>
          <w:rFonts w:ascii="Times New Roman"/>
          <w:b w:val="false"/>
          <w:i w:val="false"/>
          <w:color w:val="000000"/>
          <w:sz w:val="28"/>
        </w:rPr>
        <w:t>
      62. Мемлекеттік орган бағаланатын жылдың бірінші жартыжылдығында қайта ұйымдастырылған немесе таратылған жағдайда аталған мемлекеттік органды бағалау осы Әдістемеге сәйкес құқықтық мирасқор мемлекеттік органды бағалау шеңберінде жүзеге асырылады.</w:t>
      </w:r>
    </w:p>
    <w:bookmarkEnd w:id="321"/>
    <w:bookmarkStart w:name="z336" w:id="322"/>
    <w:p>
      <w:pPr>
        <w:spacing w:after="0"/>
        <w:ind w:left="0"/>
        <w:jc w:val="both"/>
      </w:pPr>
      <w:r>
        <w:rPr>
          <w:rFonts w:ascii="Times New Roman"/>
          <w:b w:val="false"/>
          <w:i w:val="false"/>
          <w:color w:val="000000"/>
          <w:sz w:val="28"/>
        </w:rPr>
        <w:t>
      63.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аталған мемлекеттік органның қызметін талдау нәтижелері құқықтық мирасқор мемлекеттік органға бағалаудың қорытындысы бойынша берілген ұсынымдар мен ұсыныстарды әзірлеу кезінде ескеріледі.</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38" w:id="323"/>
    <w:p>
      <w:pPr>
        <w:spacing w:after="0"/>
        <w:ind w:left="0"/>
        <w:jc w:val="left"/>
      </w:pPr>
      <w:r>
        <w:rPr>
          <w:rFonts w:ascii="Times New Roman"/>
          <w:b/>
          <w:i w:val="false"/>
          <w:color w:val="000000"/>
        </w:rPr>
        <w:t xml:space="preserve"> Мақсаттардың, нысаналы индикаторлардың орталық мемлекеттік органның бюджеттік бағдарламаларымен өзара байланысы туралы ақпарат</w:t>
      </w:r>
    </w:p>
    <w:bookmarkEnd w:id="323"/>
    <w:bookmarkStart w:name="z339" w:id="324"/>
    <w:p>
      <w:pPr>
        <w:spacing w:after="0"/>
        <w:ind w:left="0"/>
        <w:jc w:val="both"/>
      </w:pPr>
      <w:r>
        <w:rPr>
          <w:rFonts w:ascii="Times New Roman"/>
          <w:b w:val="false"/>
          <w:i w:val="false"/>
          <w:color w:val="000000"/>
          <w:sz w:val="28"/>
        </w:rPr>
        <w:t>
      1. Мақсаттарға, нысаналы индикаторларға және бюджеттік бағдарламалар мен кіші бағдарламалардың көрсеткіштеріне қол жеткізу</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нысаналы индикаторлардың, бюджеттік бағдарламалардың, кіші бағдарламалардың, тікелей және түпкілікті нәтижелер көрсеткіштерінің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нәтижелерге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және тікелей нәтижелер көрсеткіштерінің нәтижелеріне қол жеткізудің орташа мәні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көрсеткіштеріне қол жеткізілмеу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кіші бағдарламасы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кіші бағдарламасы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25"/>
    <w:p>
      <w:pPr>
        <w:spacing w:after="0"/>
        <w:ind w:left="0"/>
        <w:jc w:val="both"/>
      </w:pPr>
      <w:r>
        <w:rPr>
          <w:rFonts w:ascii="Times New Roman"/>
          <w:b w:val="false"/>
          <w:i w:val="false"/>
          <w:color w:val="000000"/>
          <w:sz w:val="28"/>
        </w:rPr>
        <w:t>
      Ескертпе:</w:t>
      </w:r>
    </w:p>
    <w:bookmarkEnd w:id="325"/>
    <w:bookmarkStart w:name="z341" w:id="326"/>
    <w:p>
      <w:pPr>
        <w:spacing w:after="0"/>
        <w:ind w:left="0"/>
        <w:jc w:val="both"/>
      </w:pPr>
      <w:r>
        <w:rPr>
          <w:rFonts w:ascii="Times New Roman"/>
          <w:b w:val="false"/>
          <w:i w:val="false"/>
          <w:color w:val="000000"/>
          <w:sz w:val="28"/>
        </w:rPr>
        <w:t>
      * бұл жолда мақсат бойынша жоспарлы және нақты мәндер толтырылады</w:t>
      </w:r>
    </w:p>
    <w:bookmarkEnd w:id="326"/>
    <w:bookmarkStart w:name="z342" w:id="327"/>
    <w:p>
      <w:pPr>
        <w:spacing w:after="0"/>
        <w:ind w:left="0"/>
        <w:jc w:val="both"/>
      </w:pPr>
      <w:r>
        <w:rPr>
          <w:rFonts w:ascii="Times New Roman"/>
          <w:b w:val="false"/>
          <w:i w:val="false"/>
          <w:color w:val="000000"/>
          <w:sz w:val="28"/>
        </w:rPr>
        <w:t>
      ** бұл жолда нысаналы индикатор бойынша жоспарлы және нақты мәндер толтырылады</w:t>
      </w:r>
    </w:p>
    <w:bookmarkEnd w:id="327"/>
    <w:bookmarkStart w:name="z343" w:id="328"/>
    <w:p>
      <w:pPr>
        <w:spacing w:after="0"/>
        <w:ind w:left="0"/>
        <w:jc w:val="both"/>
      </w:pPr>
      <w:r>
        <w:rPr>
          <w:rFonts w:ascii="Times New Roman"/>
          <w:b w:val="false"/>
          <w:i w:val="false"/>
          <w:color w:val="000000"/>
          <w:sz w:val="28"/>
        </w:rPr>
        <w:t>
      "Х" – толтыру қажет бағандарды білдіреді.</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45" w:id="329"/>
    <w:p>
      <w:pPr>
        <w:spacing w:after="0"/>
        <w:ind w:left="0"/>
        <w:jc w:val="left"/>
      </w:pPr>
      <w:r>
        <w:rPr>
          <w:rFonts w:ascii="Times New Roman"/>
          <w:b/>
          <w:i w:val="false"/>
          <w:color w:val="000000"/>
        </w:rPr>
        <w:t xml:space="preserve"> Бағаланатын бюджеттік даму бағдарламаларының тікелей нәтижелеріне қол жеткізу туралы ақпарат</w:t>
      </w:r>
    </w:p>
    <w:bookmarkEnd w:id="329"/>
    <w:bookmarkStart w:name="z346" w:id="330"/>
    <w:p>
      <w:pPr>
        <w:spacing w:after="0"/>
        <w:ind w:left="0"/>
        <w:jc w:val="left"/>
      </w:pPr>
      <w:r>
        <w:rPr>
          <w:rFonts w:ascii="Times New Roman"/>
          <w:b/>
          <w:i w:val="false"/>
          <w:color w:val="000000"/>
        </w:rPr>
        <w:t xml:space="preserve"> ______________________________________________________________</w:t>
      </w:r>
    </w:p>
    <w:bookmarkEnd w:id="330"/>
    <w:bookmarkStart w:name="z347" w:id="331"/>
    <w:p>
      <w:pPr>
        <w:spacing w:after="0"/>
        <w:ind w:left="0"/>
        <w:jc w:val="left"/>
      </w:pPr>
      <w:r>
        <w:rPr>
          <w:rFonts w:ascii="Times New Roman"/>
          <w:b/>
          <w:i w:val="false"/>
          <w:color w:val="000000"/>
        </w:rPr>
        <w:t xml:space="preserve"> (жергілікті атқарушы органның атауы)</w:t>
      </w:r>
    </w:p>
    <w:bookmarkEnd w:id="331"/>
    <w:bookmarkStart w:name="z348" w:id="332"/>
    <w:p>
      <w:pPr>
        <w:spacing w:after="0"/>
        <w:ind w:left="0"/>
        <w:jc w:val="left"/>
      </w:pPr>
      <w:r>
        <w:rPr>
          <w:rFonts w:ascii="Times New Roman"/>
          <w:b/>
          <w:i w:val="false"/>
          <w:color w:val="000000"/>
        </w:rPr>
        <w:t xml:space="preserve"> _______________________________________________________ (есепті кезең)</w:t>
      </w:r>
    </w:p>
    <w:bookmarkEnd w:id="332"/>
    <w:bookmarkStart w:name="z349" w:id="333"/>
    <w:p>
      <w:pPr>
        <w:spacing w:after="0"/>
        <w:ind w:left="0"/>
        <w:jc w:val="both"/>
      </w:pPr>
      <w:r>
        <w:rPr>
          <w:rFonts w:ascii="Times New Roman"/>
          <w:b w:val="false"/>
          <w:i w:val="false"/>
          <w:color w:val="000000"/>
          <w:sz w:val="28"/>
        </w:rPr>
        <w:t>
      Бюджеттік бағдарламалар әкімшісінің коды мен атауы: ________________</w:t>
      </w:r>
    </w:p>
    <w:bookmarkEnd w:id="333"/>
    <w:bookmarkStart w:name="z350" w:id="334"/>
    <w:p>
      <w:pPr>
        <w:spacing w:after="0"/>
        <w:ind w:left="0"/>
        <w:jc w:val="both"/>
      </w:pPr>
      <w:r>
        <w:rPr>
          <w:rFonts w:ascii="Times New Roman"/>
          <w:b w:val="false"/>
          <w:i w:val="false"/>
          <w:color w:val="000000"/>
          <w:sz w:val="28"/>
        </w:rPr>
        <w:t>
      Бюджеттік бағдарлама ____________________________________________</w:t>
      </w:r>
    </w:p>
    <w:bookmarkEnd w:id="334"/>
    <w:bookmarkStart w:name="z351" w:id="335"/>
    <w:p>
      <w:pPr>
        <w:spacing w:after="0"/>
        <w:ind w:left="0"/>
        <w:jc w:val="both"/>
      </w:pPr>
      <w:r>
        <w:rPr>
          <w:rFonts w:ascii="Times New Roman"/>
          <w:b w:val="false"/>
          <w:i w:val="false"/>
          <w:color w:val="000000"/>
          <w:sz w:val="28"/>
        </w:rPr>
        <w:t>
      Сипаты: _________________________________________________________</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есепті қаржы жылында жоспарланған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нақты орындалуы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%-ы (4-баған/3-баған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нәтижелеріне қол жеткізбеу және қаражатының атқарылмау себептері/нәтижеге қол жеткізуді растау (құжаттың нөмірі және күні,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бөлінісінде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36"/>
    <w:p>
      <w:pPr>
        <w:spacing w:after="0"/>
        <w:ind w:left="0"/>
        <w:jc w:val="both"/>
      </w:pPr>
      <w:r>
        <w:rPr>
          <w:rFonts w:ascii="Times New Roman"/>
          <w:b w:val="false"/>
          <w:i w:val="false"/>
          <w:color w:val="000000"/>
          <w:sz w:val="28"/>
        </w:rPr>
        <w:t>
      Облыстың, республикалық маңызы бар қаланың, астананың әкімі</w:t>
      </w:r>
    </w:p>
    <w:bookmarkEnd w:id="336"/>
    <w:bookmarkStart w:name="z353" w:id="337"/>
    <w:p>
      <w:pPr>
        <w:spacing w:after="0"/>
        <w:ind w:left="0"/>
        <w:jc w:val="both"/>
      </w:pPr>
      <w:r>
        <w:rPr>
          <w:rFonts w:ascii="Times New Roman"/>
          <w:b w:val="false"/>
          <w:i w:val="false"/>
          <w:color w:val="000000"/>
          <w:sz w:val="28"/>
        </w:rPr>
        <w:t>
      ________ _________________</w:t>
      </w:r>
    </w:p>
    <w:bookmarkEnd w:id="337"/>
    <w:bookmarkStart w:name="z354" w:id="338"/>
    <w:p>
      <w:pPr>
        <w:spacing w:after="0"/>
        <w:ind w:left="0"/>
        <w:jc w:val="both"/>
      </w:pPr>
      <w:r>
        <w:rPr>
          <w:rFonts w:ascii="Times New Roman"/>
          <w:b w:val="false"/>
          <w:i w:val="false"/>
          <w:color w:val="000000"/>
          <w:sz w:val="28"/>
        </w:rPr>
        <w:t>
        (қолы)    (толық жазылуы)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56" w:id="339"/>
    <w:p>
      <w:pPr>
        <w:spacing w:after="0"/>
        <w:ind w:left="0"/>
        <w:jc w:val="left"/>
      </w:pPr>
      <w:r>
        <w:rPr>
          <w:rFonts w:ascii="Times New Roman"/>
          <w:b/>
          <w:i w:val="false"/>
          <w:color w:val="000000"/>
        </w:rPr>
        <w:t xml:space="preserve"> ______жылғы мемлекеттік аудиттің және мемлекеттік аудит және қаржылық бақылау органдарының нұсқамалары мен қаулыларының орындалу нәтижелері туралы ақпарат</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бағаланатын кезеңде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анықталған бұзушылықтар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туралы заңнаманың бұзушылықтары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57" w:id="340"/>
    <w:p>
      <w:pPr>
        <w:spacing w:after="0"/>
        <w:ind w:left="0"/>
        <w:jc w:val="both"/>
      </w:pPr>
      <w:r>
        <w:rPr>
          <w:rFonts w:ascii="Times New Roman"/>
          <w:b w:val="false"/>
          <w:i w:val="false"/>
          <w:color w:val="000000"/>
          <w:sz w:val="28"/>
        </w:rPr>
        <w:t>
      Мемлекеттік аудит және қаржылық бақылау органының басшысы</w:t>
      </w:r>
    </w:p>
    <w:bookmarkEnd w:id="340"/>
    <w:bookmarkStart w:name="z358" w:id="341"/>
    <w:p>
      <w:pPr>
        <w:spacing w:after="0"/>
        <w:ind w:left="0"/>
        <w:jc w:val="both"/>
      </w:pPr>
      <w:r>
        <w:rPr>
          <w:rFonts w:ascii="Times New Roman"/>
          <w:b w:val="false"/>
          <w:i w:val="false"/>
          <w:color w:val="000000"/>
          <w:sz w:val="28"/>
        </w:rPr>
        <w:t>
      ____________ __________________</w:t>
      </w:r>
    </w:p>
    <w:bookmarkEnd w:id="341"/>
    <w:bookmarkStart w:name="z359" w:id="342"/>
    <w:p>
      <w:pPr>
        <w:spacing w:after="0"/>
        <w:ind w:left="0"/>
        <w:jc w:val="both"/>
      </w:pPr>
      <w:r>
        <w:rPr>
          <w:rFonts w:ascii="Times New Roman"/>
          <w:b w:val="false"/>
          <w:i w:val="false"/>
          <w:color w:val="000000"/>
          <w:sz w:val="28"/>
        </w:rPr>
        <w:t>
          (қолы)            (толық жазылуы)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2" w:id="343"/>
    <w:p>
      <w:pPr>
        <w:spacing w:after="0"/>
        <w:ind w:left="0"/>
        <w:jc w:val="left"/>
      </w:pPr>
      <w:r>
        <w:rPr>
          <w:rFonts w:ascii="Times New Roman"/>
          <w:b/>
          <w:i w:val="false"/>
          <w:color w:val="000000"/>
        </w:rPr>
        <w:t xml:space="preserve"> Есептік ақпаратта қамтылған деректерді қайта тексеру қорытындысы бойынша салыстырып тексеру актісі __________________________________________________________________</w:t>
      </w:r>
    </w:p>
    <w:bookmarkEnd w:id="343"/>
    <w:bookmarkStart w:name="z363" w:id="344"/>
    <w:p>
      <w:pPr>
        <w:spacing w:after="0"/>
        <w:ind w:left="0"/>
        <w:jc w:val="left"/>
      </w:pPr>
      <w:r>
        <w:rPr>
          <w:rFonts w:ascii="Times New Roman"/>
          <w:b/>
          <w:i w:val="false"/>
          <w:color w:val="000000"/>
        </w:rPr>
        <w:t xml:space="preserve"> (орталық мемлекеттік органның/жергілікті атқарушы органның атауы)</w:t>
      </w:r>
    </w:p>
    <w:bookmarkEnd w:id="344"/>
    <w:bookmarkStart w:name="z364" w:id="345"/>
    <w:p>
      <w:pPr>
        <w:spacing w:after="0"/>
        <w:ind w:left="0"/>
        <w:jc w:val="left"/>
      </w:pPr>
      <w:r>
        <w:rPr>
          <w:rFonts w:ascii="Times New Roman"/>
          <w:b/>
          <w:i w:val="false"/>
          <w:color w:val="000000"/>
        </w:rPr>
        <w:t xml:space="preserve"> ___________________________________________________________ (есепті кезең)</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уақтылы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 есептеу әдістемелерінің болмауы (орталық мемлекеттік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46"/>
    <w:p>
      <w:pPr>
        <w:spacing w:after="0"/>
        <w:ind w:left="0"/>
        <w:jc w:val="both"/>
      </w:pPr>
      <w:r>
        <w:rPr>
          <w:rFonts w:ascii="Times New Roman"/>
          <w:b w:val="false"/>
          <w:i w:val="false"/>
          <w:color w:val="000000"/>
          <w:sz w:val="28"/>
        </w:rPr>
        <w:t>
      1. Бағалау графигіне сәйкес бағаланатын мемлекеттік органның есептік ақпаратты ұсыну/орналастыру мерзімі:</w:t>
      </w:r>
    </w:p>
    <w:bookmarkEnd w:id="346"/>
    <w:bookmarkStart w:name="z366" w:id="347"/>
    <w:p>
      <w:pPr>
        <w:spacing w:after="0"/>
        <w:ind w:left="0"/>
        <w:jc w:val="both"/>
      </w:pPr>
      <w:r>
        <w:rPr>
          <w:rFonts w:ascii="Times New Roman"/>
          <w:b w:val="false"/>
          <w:i w:val="false"/>
          <w:color w:val="000000"/>
          <w:sz w:val="28"/>
        </w:rPr>
        <w:t>
      20___ жылғы "___" ___________.</w:t>
      </w:r>
    </w:p>
    <w:bookmarkEnd w:id="347"/>
    <w:bookmarkStart w:name="z367" w:id="348"/>
    <w:p>
      <w:pPr>
        <w:spacing w:after="0"/>
        <w:ind w:left="0"/>
        <w:jc w:val="both"/>
      </w:pPr>
      <w:r>
        <w:rPr>
          <w:rFonts w:ascii="Times New Roman"/>
          <w:b w:val="false"/>
          <w:i w:val="false"/>
          <w:color w:val="000000"/>
          <w:sz w:val="28"/>
        </w:rPr>
        <w:t>
      1) Есептік ақпаратты ұсынудың/орналастырудың нақты күні:</w:t>
      </w:r>
    </w:p>
    <w:bookmarkEnd w:id="348"/>
    <w:bookmarkStart w:name="z368" w:id="349"/>
    <w:p>
      <w:pPr>
        <w:spacing w:after="0"/>
        <w:ind w:left="0"/>
        <w:jc w:val="both"/>
      </w:pPr>
      <w:r>
        <w:rPr>
          <w:rFonts w:ascii="Times New Roman"/>
          <w:b w:val="false"/>
          <w:i w:val="false"/>
          <w:color w:val="000000"/>
          <w:sz w:val="28"/>
        </w:rPr>
        <w:t>
      20___ жылғы "___" ___________.</w:t>
      </w:r>
    </w:p>
    <w:bookmarkEnd w:id="349"/>
    <w:bookmarkStart w:name="z369" w:id="350"/>
    <w:p>
      <w:pPr>
        <w:spacing w:after="0"/>
        <w:ind w:left="0"/>
        <w:jc w:val="both"/>
      </w:pPr>
      <w:r>
        <w:rPr>
          <w:rFonts w:ascii="Times New Roman"/>
          <w:b w:val="false"/>
          <w:i w:val="false"/>
          <w:color w:val="000000"/>
          <w:sz w:val="28"/>
        </w:rPr>
        <w:t>
      2) Бағаланатын мемлекеттік органның есептік ақпараты жоқ.</w:t>
      </w:r>
    </w:p>
    <w:bookmarkEnd w:id="350"/>
    <w:bookmarkStart w:name="z370" w:id="351"/>
    <w:p>
      <w:pPr>
        <w:spacing w:after="0"/>
        <w:ind w:left="0"/>
        <w:jc w:val="both"/>
      </w:pPr>
      <w:r>
        <w:rPr>
          <w:rFonts w:ascii="Times New Roman"/>
          <w:b w:val="false"/>
          <w:i w:val="false"/>
          <w:color w:val="000000"/>
          <w:sz w:val="28"/>
        </w:rPr>
        <w:t>
      Шегеру: ____ балды құрайды.</w:t>
      </w:r>
    </w:p>
    <w:bookmarkEnd w:id="351"/>
    <w:bookmarkStart w:name="z371" w:id="352"/>
    <w:p>
      <w:pPr>
        <w:spacing w:after="0"/>
        <w:ind w:left="0"/>
        <w:jc w:val="both"/>
      </w:pPr>
      <w:r>
        <w:rPr>
          <w:rFonts w:ascii="Times New Roman"/>
          <w:b w:val="false"/>
          <w:i w:val="false"/>
          <w:color w:val="000000"/>
          <w:sz w:val="28"/>
        </w:rPr>
        <w:t>
      2. Есептік ақпараттың құрылымына қойылатын белгіленген талаптарда көзделген элементтері жоқ (қосымшалар, бөлімдер, кестелер, көрсеткіштер мәндері) толық емес ақпарат ұсынылған/орналастырылған:</w:t>
      </w:r>
    </w:p>
    <w:bookmarkEnd w:id="352"/>
    <w:bookmarkStart w:name="z372" w:id="353"/>
    <w:p>
      <w:pPr>
        <w:spacing w:after="0"/>
        <w:ind w:left="0"/>
        <w:jc w:val="both"/>
      </w:pPr>
      <w:r>
        <w:rPr>
          <w:rFonts w:ascii="Times New Roman"/>
          <w:b w:val="false"/>
          <w:i w:val="false"/>
          <w:color w:val="000000"/>
          <w:sz w:val="28"/>
        </w:rPr>
        <w:t>
      1) ______________</w:t>
      </w:r>
    </w:p>
    <w:bookmarkEnd w:id="353"/>
    <w:bookmarkStart w:name="z373" w:id="354"/>
    <w:p>
      <w:pPr>
        <w:spacing w:after="0"/>
        <w:ind w:left="0"/>
        <w:jc w:val="both"/>
      </w:pPr>
      <w:r>
        <w:rPr>
          <w:rFonts w:ascii="Times New Roman"/>
          <w:b w:val="false"/>
          <w:i w:val="false"/>
          <w:color w:val="000000"/>
          <w:sz w:val="28"/>
        </w:rPr>
        <w:t>
      2)</w:t>
      </w:r>
    </w:p>
    <w:bookmarkEnd w:id="354"/>
    <w:bookmarkStart w:name="z374" w:id="355"/>
    <w:p>
      <w:pPr>
        <w:spacing w:after="0"/>
        <w:ind w:left="0"/>
        <w:jc w:val="both"/>
      </w:pPr>
      <w:r>
        <w:rPr>
          <w:rFonts w:ascii="Times New Roman"/>
          <w:b w:val="false"/>
          <w:i w:val="false"/>
          <w:color w:val="000000"/>
          <w:sz w:val="28"/>
        </w:rPr>
        <w:t>
      Шегеру: ____ балды құрайды.</w:t>
      </w:r>
    </w:p>
    <w:bookmarkEnd w:id="355"/>
    <w:bookmarkStart w:name="z375" w:id="356"/>
    <w:p>
      <w:pPr>
        <w:spacing w:after="0"/>
        <w:ind w:left="0"/>
        <w:jc w:val="both"/>
      </w:pPr>
      <w:r>
        <w:rPr>
          <w:rFonts w:ascii="Times New Roman"/>
          <w:b w:val="false"/>
          <w:i w:val="false"/>
          <w:color w:val="000000"/>
          <w:sz w:val="28"/>
        </w:rPr>
        <w:t>
      3. Анық емес ақпарат ұсынылған/орналастырылған. Қайта тексеру барысында мынадай шындыққа сәйкес келмеу фактілері анықталған: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тексерудің қорытындысы бойынша есепті кезеңдегі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57"/>
    <w:p>
      <w:pPr>
        <w:spacing w:after="0"/>
        <w:ind w:left="0"/>
        <w:jc w:val="both"/>
      </w:pPr>
      <w:r>
        <w:rPr>
          <w:rFonts w:ascii="Times New Roman"/>
          <w:b w:val="false"/>
          <w:i w:val="false"/>
          <w:color w:val="000000"/>
          <w:sz w:val="28"/>
        </w:rPr>
        <w:t>
      Шегеру: _______ балды құрайды.</w:t>
      </w:r>
    </w:p>
    <w:bookmarkEnd w:id="357"/>
    <w:bookmarkStart w:name="z377" w:id="358"/>
    <w:p>
      <w:pPr>
        <w:spacing w:after="0"/>
        <w:ind w:left="0"/>
        <w:jc w:val="both"/>
      </w:pPr>
      <w:r>
        <w:rPr>
          <w:rFonts w:ascii="Times New Roman"/>
          <w:b w:val="false"/>
          <w:i w:val="false"/>
          <w:color w:val="000000"/>
          <w:sz w:val="28"/>
        </w:rPr>
        <w:t>
      Қорытынды шегеру: ______ балл.</w:t>
      </w:r>
    </w:p>
    <w:bookmarkEnd w:id="358"/>
    <w:bookmarkStart w:name="z378" w:id="359"/>
    <w:p>
      <w:pPr>
        <w:spacing w:after="0"/>
        <w:ind w:left="0"/>
        <w:jc w:val="both"/>
      </w:pPr>
      <w:r>
        <w:rPr>
          <w:rFonts w:ascii="Times New Roman"/>
          <w:b w:val="false"/>
          <w:i w:val="false"/>
          <w:color w:val="000000"/>
          <w:sz w:val="28"/>
        </w:rPr>
        <w:t>
      Бағалауға уәкілетті мемлекеттік  органның өкілі, лауазымы</w:t>
      </w:r>
    </w:p>
    <w:bookmarkEnd w:id="359"/>
    <w:bookmarkStart w:name="z379" w:id="360"/>
    <w:p>
      <w:pPr>
        <w:spacing w:after="0"/>
        <w:ind w:left="0"/>
        <w:jc w:val="both"/>
      </w:pPr>
      <w:r>
        <w:rPr>
          <w:rFonts w:ascii="Times New Roman"/>
          <w:b w:val="false"/>
          <w:i w:val="false"/>
          <w:color w:val="000000"/>
          <w:sz w:val="28"/>
        </w:rPr>
        <w:t>
      __________ ___________ _______________________</w:t>
      </w:r>
    </w:p>
    <w:bookmarkEnd w:id="360"/>
    <w:bookmarkStart w:name="z380" w:id="361"/>
    <w:p>
      <w:pPr>
        <w:spacing w:after="0"/>
        <w:ind w:left="0"/>
        <w:jc w:val="both"/>
      </w:pPr>
      <w:r>
        <w:rPr>
          <w:rFonts w:ascii="Times New Roman"/>
          <w:b w:val="false"/>
          <w:i w:val="false"/>
          <w:color w:val="000000"/>
          <w:sz w:val="28"/>
        </w:rPr>
        <w:t>
           (күні)           (қолы)      (қолының толық жазылуы)</w:t>
      </w:r>
    </w:p>
    <w:bookmarkEnd w:id="361"/>
    <w:bookmarkStart w:name="z381" w:id="362"/>
    <w:p>
      <w:pPr>
        <w:spacing w:after="0"/>
        <w:ind w:left="0"/>
        <w:jc w:val="both"/>
      </w:pPr>
      <w:r>
        <w:rPr>
          <w:rFonts w:ascii="Times New Roman"/>
          <w:b w:val="false"/>
          <w:i w:val="false"/>
          <w:color w:val="000000"/>
          <w:sz w:val="28"/>
        </w:rPr>
        <w:t>
      Бағаланатын мемлекеттік  органның өкілі, лауазымы</w:t>
      </w:r>
    </w:p>
    <w:bookmarkEnd w:id="362"/>
    <w:bookmarkStart w:name="z382" w:id="363"/>
    <w:p>
      <w:pPr>
        <w:spacing w:after="0"/>
        <w:ind w:left="0"/>
        <w:jc w:val="both"/>
      </w:pPr>
      <w:r>
        <w:rPr>
          <w:rFonts w:ascii="Times New Roman"/>
          <w:b w:val="false"/>
          <w:i w:val="false"/>
          <w:color w:val="000000"/>
          <w:sz w:val="28"/>
        </w:rPr>
        <w:t>
      __________ ___________ _______________________</w:t>
      </w:r>
    </w:p>
    <w:bookmarkEnd w:id="363"/>
    <w:bookmarkStart w:name="z383" w:id="364"/>
    <w:p>
      <w:pPr>
        <w:spacing w:after="0"/>
        <w:ind w:left="0"/>
        <w:jc w:val="both"/>
      </w:pPr>
      <w:r>
        <w:rPr>
          <w:rFonts w:ascii="Times New Roman"/>
          <w:b w:val="false"/>
          <w:i w:val="false"/>
          <w:color w:val="000000"/>
          <w:sz w:val="28"/>
        </w:rPr>
        <w:t>
            (күні)           (қолы)      (қолының толық жазылуы)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6" w:id="365"/>
    <w:p>
      <w:pPr>
        <w:spacing w:after="0"/>
        <w:ind w:left="0"/>
        <w:jc w:val="left"/>
      </w:pPr>
      <w:r>
        <w:rPr>
          <w:rFonts w:ascii="Times New Roman"/>
          <w:b/>
          <w:i w:val="false"/>
          <w:color w:val="000000"/>
        </w:rPr>
        <w:t xml:space="preserve"> Орталық мемлекеттік органдарды мақсаттарға қол жеткізу блогы бойынша операциялық бағалау нәтижелері туралы қорытынды</w:t>
      </w:r>
    </w:p>
    <w:bookmarkEnd w:id="365"/>
    <w:bookmarkStart w:name="z387" w:id="366"/>
    <w:p>
      <w:pPr>
        <w:spacing w:after="0"/>
        <w:ind w:left="0"/>
        <w:jc w:val="left"/>
      </w:pPr>
      <w:r>
        <w:rPr>
          <w:rFonts w:ascii="Times New Roman"/>
          <w:b/>
          <w:i w:val="false"/>
          <w:color w:val="000000"/>
        </w:rPr>
        <w:t xml:space="preserve"> _________________________________________________________________</w:t>
      </w:r>
    </w:p>
    <w:bookmarkEnd w:id="366"/>
    <w:bookmarkStart w:name="z388" w:id="367"/>
    <w:p>
      <w:pPr>
        <w:spacing w:after="0"/>
        <w:ind w:left="0"/>
        <w:jc w:val="left"/>
      </w:pPr>
      <w:r>
        <w:rPr>
          <w:rFonts w:ascii="Times New Roman"/>
          <w:b/>
          <w:i w:val="false"/>
          <w:color w:val="000000"/>
        </w:rPr>
        <w:t xml:space="preserve"> (орталық мемлекеттік органның атауы)</w:t>
      </w:r>
    </w:p>
    <w:bookmarkEnd w:id="367"/>
    <w:bookmarkStart w:name="z389" w:id="368"/>
    <w:p>
      <w:pPr>
        <w:spacing w:after="0"/>
        <w:ind w:left="0"/>
        <w:jc w:val="left"/>
      </w:pPr>
      <w:r>
        <w:rPr>
          <w:rFonts w:ascii="Times New Roman"/>
          <w:b/>
          <w:i w:val="false"/>
          <w:color w:val="000000"/>
        </w:rPr>
        <w:t xml:space="preserve"> ______________________________________________________________ (есепті кезең)</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мақсаттарына қол жеткізуде бюджеттік бағдарламаларды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мақсаттарының бюджеттік бағдарламалармен өзара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69"/>
    <w:p>
      <w:pPr>
        <w:spacing w:after="0"/>
        <w:ind w:left="0"/>
        <w:jc w:val="both"/>
      </w:pPr>
      <w:r>
        <w:rPr>
          <w:rFonts w:ascii="Times New Roman"/>
          <w:b w:val="false"/>
          <w:i w:val="false"/>
          <w:color w:val="000000"/>
          <w:sz w:val="28"/>
        </w:rPr>
        <w:t>
      Мақсаттарға қол жеткізу тиімділігін талдау:</w:t>
      </w:r>
    </w:p>
    <w:bookmarkEnd w:id="369"/>
    <w:bookmarkStart w:name="z391" w:id="370"/>
    <w:p>
      <w:pPr>
        <w:spacing w:after="0"/>
        <w:ind w:left="0"/>
        <w:jc w:val="both"/>
      </w:pPr>
      <w:r>
        <w:rPr>
          <w:rFonts w:ascii="Times New Roman"/>
          <w:b w:val="false"/>
          <w:i w:val="false"/>
          <w:color w:val="000000"/>
          <w:sz w:val="28"/>
        </w:rPr>
        <w:t>
      _________________________________________________________________</w:t>
      </w:r>
    </w:p>
    <w:bookmarkEnd w:id="370"/>
    <w:bookmarkStart w:name="z392" w:id="371"/>
    <w:p>
      <w:pPr>
        <w:spacing w:after="0"/>
        <w:ind w:left="0"/>
        <w:jc w:val="both"/>
      </w:pPr>
      <w:r>
        <w:rPr>
          <w:rFonts w:ascii="Times New Roman"/>
          <w:b w:val="false"/>
          <w:i w:val="false"/>
          <w:color w:val="000000"/>
          <w:sz w:val="28"/>
        </w:rPr>
        <w:t>
      Балдарды шегеру __________________________________________________</w:t>
      </w:r>
    </w:p>
    <w:bookmarkEnd w:id="371"/>
    <w:bookmarkStart w:name="z393" w:id="372"/>
    <w:p>
      <w:pPr>
        <w:spacing w:after="0"/>
        <w:ind w:left="0"/>
        <w:jc w:val="both"/>
      </w:pPr>
      <w:r>
        <w:rPr>
          <w:rFonts w:ascii="Times New Roman"/>
          <w:b w:val="false"/>
          <w:i w:val="false"/>
          <w:color w:val="000000"/>
          <w:sz w:val="28"/>
        </w:rPr>
        <w:t>
      Орталық мемлекеттік органның қызметін жақсарту бойынша тұжырымдар мен ұсынымдар:</w:t>
      </w:r>
    </w:p>
    <w:bookmarkEnd w:id="372"/>
    <w:bookmarkStart w:name="z394" w:id="373"/>
    <w:p>
      <w:pPr>
        <w:spacing w:after="0"/>
        <w:ind w:left="0"/>
        <w:jc w:val="both"/>
      </w:pPr>
      <w:r>
        <w:rPr>
          <w:rFonts w:ascii="Times New Roman"/>
          <w:b w:val="false"/>
          <w:i w:val="false"/>
          <w:color w:val="000000"/>
          <w:sz w:val="28"/>
        </w:rPr>
        <w:t>
      _________________________________________________________________</w:t>
      </w:r>
    </w:p>
    <w:bookmarkEnd w:id="373"/>
    <w:bookmarkStart w:name="z395" w:id="374"/>
    <w:p>
      <w:pPr>
        <w:spacing w:after="0"/>
        <w:ind w:left="0"/>
        <w:jc w:val="both"/>
      </w:pPr>
      <w:r>
        <w:rPr>
          <w:rFonts w:ascii="Times New Roman"/>
          <w:b w:val="false"/>
          <w:i w:val="false"/>
          <w:color w:val="000000"/>
          <w:sz w:val="28"/>
        </w:rPr>
        <w:t>
      Мемлекеттік органның/Қазақстан  Республикасының Президенті Әкімшілігінің</w:t>
      </w:r>
    </w:p>
    <w:bookmarkEnd w:id="374"/>
    <w:bookmarkStart w:name="z396" w:id="375"/>
    <w:p>
      <w:pPr>
        <w:spacing w:after="0"/>
        <w:ind w:left="0"/>
        <w:jc w:val="both"/>
      </w:pPr>
      <w:r>
        <w:rPr>
          <w:rFonts w:ascii="Times New Roman"/>
          <w:b w:val="false"/>
          <w:i w:val="false"/>
          <w:color w:val="000000"/>
          <w:sz w:val="28"/>
        </w:rPr>
        <w:t>
      құрылымдық бөлімшесінің/ Қазақстан Республикасының Үкіметі Аппаратының басшысы __________ ________________________</w:t>
      </w:r>
    </w:p>
    <w:bookmarkEnd w:id="375"/>
    <w:bookmarkStart w:name="z397" w:id="376"/>
    <w:p>
      <w:pPr>
        <w:spacing w:after="0"/>
        <w:ind w:left="0"/>
        <w:jc w:val="both"/>
      </w:pPr>
      <w:r>
        <w:rPr>
          <w:rFonts w:ascii="Times New Roman"/>
          <w:b w:val="false"/>
          <w:i w:val="false"/>
          <w:color w:val="000000"/>
          <w:sz w:val="28"/>
        </w:rPr>
        <w:t>
               (қолы)      (қолының толық жазылуы)</w:t>
      </w:r>
    </w:p>
    <w:bookmarkEnd w:id="376"/>
    <w:bookmarkStart w:name="z398" w:id="377"/>
    <w:p>
      <w:pPr>
        <w:spacing w:after="0"/>
        <w:ind w:left="0"/>
        <w:jc w:val="both"/>
      </w:pPr>
      <w:r>
        <w:rPr>
          <w:rFonts w:ascii="Times New Roman"/>
          <w:b w:val="false"/>
          <w:i w:val="false"/>
          <w:color w:val="000000"/>
          <w:sz w:val="28"/>
        </w:rPr>
        <w:t>
      Бағалауға уәкілетті мемлекеттік органның тиісті құрылымдық бөлімшесінің басшысы</w:t>
      </w:r>
    </w:p>
    <w:bookmarkEnd w:id="377"/>
    <w:bookmarkStart w:name="z399" w:id="378"/>
    <w:p>
      <w:pPr>
        <w:spacing w:after="0"/>
        <w:ind w:left="0"/>
        <w:jc w:val="both"/>
      </w:pPr>
      <w:r>
        <w:rPr>
          <w:rFonts w:ascii="Times New Roman"/>
          <w:b w:val="false"/>
          <w:i w:val="false"/>
          <w:color w:val="000000"/>
          <w:sz w:val="28"/>
        </w:rPr>
        <w:t>
      __________ ________________________</w:t>
      </w:r>
    </w:p>
    <w:bookmarkEnd w:id="378"/>
    <w:bookmarkStart w:name="z400" w:id="379"/>
    <w:p>
      <w:pPr>
        <w:spacing w:after="0"/>
        <w:ind w:left="0"/>
        <w:jc w:val="both"/>
      </w:pPr>
      <w:r>
        <w:rPr>
          <w:rFonts w:ascii="Times New Roman"/>
          <w:b w:val="false"/>
          <w:i w:val="false"/>
          <w:color w:val="000000"/>
          <w:sz w:val="28"/>
        </w:rPr>
        <w:t>
          (қолы)      (қолының толық жазылуы)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4" w:id="380"/>
    <w:p>
      <w:pPr>
        <w:spacing w:after="0"/>
        <w:ind w:left="0"/>
        <w:jc w:val="left"/>
      </w:pPr>
      <w:r>
        <w:rPr>
          <w:rFonts w:ascii="Times New Roman"/>
          <w:b/>
          <w:i w:val="false"/>
          <w:color w:val="000000"/>
        </w:rPr>
        <w:t xml:space="preserve"> Жергілікті атқарушы органдарды мақсаттарға қол жеткізу блогы бойынша  операциялық бағалау нәтижелері туралы қорытынды</w:t>
      </w:r>
    </w:p>
    <w:bookmarkEnd w:id="380"/>
    <w:bookmarkStart w:name="z405" w:id="381"/>
    <w:p>
      <w:pPr>
        <w:spacing w:after="0"/>
        <w:ind w:left="0"/>
        <w:jc w:val="left"/>
      </w:pPr>
      <w:r>
        <w:rPr>
          <w:rFonts w:ascii="Times New Roman"/>
          <w:b/>
          <w:i w:val="false"/>
          <w:color w:val="000000"/>
        </w:rPr>
        <w:t xml:space="preserve"> _______________________________________________________________</w:t>
      </w:r>
    </w:p>
    <w:bookmarkEnd w:id="381"/>
    <w:bookmarkStart w:name="z406" w:id="382"/>
    <w:p>
      <w:pPr>
        <w:spacing w:after="0"/>
        <w:ind w:left="0"/>
        <w:jc w:val="left"/>
      </w:pPr>
      <w:r>
        <w:rPr>
          <w:rFonts w:ascii="Times New Roman"/>
          <w:b/>
          <w:i w:val="false"/>
          <w:color w:val="000000"/>
        </w:rPr>
        <w:t xml:space="preserve"> (жергілікті атқарушы органның атауы) ________________ (есепті кезең)</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Коэффициент/нақты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даму жоспарының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 бағаланатын кезеңде даму бағдарламаларына жүргізген тексерулердің қорытындысы бойынша бюджет және өзге де заңнаманы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орындалу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Бюджеттеудің жаңа практикаларын (халық қатысатын бюджет)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83"/>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мақсаттарына қол жеткізудің тиімділігін талдау:</w:t>
      </w:r>
    </w:p>
    <w:bookmarkEnd w:id="383"/>
    <w:bookmarkStart w:name="z408" w:id="384"/>
    <w:p>
      <w:pPr>
        <w:spacing w:after="0"/>
        <w:ind w:left="0"/>
        <w:jc w:val="both"/>
      </w:pPr>
      <w:r>
        <w:rPr>
          <w:rFonts w:ascii="Times New Roman"/>
          <w:b w:val="false"/>
          <w:i w:val="false"/>
          <w:color w:val="000000"/>
          <w:sz w:val="28"/>
        </w:rPr>
        <w:t>
      _________________________________________________________________</w:t>
      </w:r>
    </w:p>
    <w:bookmarkEnd w:id="384"/>
    <w:bookmarkStart w:name="z409" w:id="385"/>
    <w:p>
      <w:pPr>
        <w:spacing w:after="0"/>
        <w:ind w:left="0"/>
        <w:jc w:val="both"/>
      </w:pPr>
      <w:r>
        <w:rPr>
          <w:rFonts w:ascii="Times New Roman"/>
          <w:b w:val="false"/>
          <w:i w:val="false"/>
          <w:color w:val="000000"/>
          <w:sz w:val="28"/>
        </w:rPr>
        <w:t>
      Мемлекеттік аудит және қаржылық бақылау органдары бағаланатын кезеңде даму</w:t>
      </w:r>
    </w:p>
    <w:bookmarkEnd w:id="385"/>
    <w:bookmarkStart w:name="z410" w:id="386"/>
    <w:p>
      <w:pPr>
        <w:spacing w:after="0"/>
        <w:ind w:left="0"/>
        <w:jc w:val="both"/>
      </w:pPr>
      <w:r>
        <w:rPr>
          <w:rFonts w:ascii="Times New Roman"/>
          <w:b w:val="false"/>
          <w:i w:val="false"/>
          <w:color w:val="000000"/>
          <w:sz w:val="28"/>
        </w:rPr>
        <w:t>
      бағдарламаларына жүргізген тексерулердің қорытындысы бойынша бюджет және өзге де заңнаманы бұзушылықтардың болмауы:</w:t>
      </w:r>
    </w:p>
    <w:bookmarkEnd w:id="386"/>
    <w:bookmarkStart w:name="z411" w:id="387"/>
    <w:p>
      <w:pPr>
        <w:spacing w:after="0"/>
        <w:ind w:left="0"/>
        <w:jc w:val="both"/>
      </w:pPr>
      <w:r>
        <w:rPr>
          <w:rFonts w:ascii="Times New Roman"/>
          <w:b w:val="false"/>
          <w:i w:val="false"/>
          <w:color w:val="000000"/>
          <w:sz w:val="28"/>
        </w:rPr>
        <w:t>
      _________________________________________________________________</w:t>
      </w:r>
    </w:p>
    <w:bookmarkEnd w:id="387"/>
    <w:bookmarkStart w:name="z412" w:id="388"/>
    <w:p>
      <w:pPr>
        <w:spacing w:after="0"/>
        <w:ind w:left="0"/>
        <w:jc w:val="both"/>
      </w:pPr>
      <w:r>
        <w:rPr>
          <w:rFonts w:ascii="Times New Roman"/>
          <w:b w:val="false"/>
          <w:i w:val="false"/>
          <w:color w:val="000000"/>
          <w:sz w:val="28"/>
        </w:rPr>
        <w:t>
      Бюджеттік даму бағдарламасының тікелей нәтижелеріне қол жеткізу:</w:t>
      </w:r>
    </w:p>
    <w:bookmarkEnd w:id="388"/>
    <w:bookmarkStart w:name="z413" w:id="389"/>
    <w:p>
      <w:pPr>
        <w:spacing w:after="0"/>
        <w:ind w:left="0"/>
        <w:jc w:val="both"/>
      </w:pPr>
      <w:r>
        <w:rPr>
          <w:rFonts w:ascii="Times New Roman"/>
          <w:b w:val="false"/>
          <w:i w:val="false"/>
          <w:color w:val="000000"/>
          <w:sz w:val="28"/>
        </w:rPr>
        <w:t>
      _________________________________________________________________</w:t>
      </w:r>
    </w:p>
    <w:bookmarkEnd w:id="389"/>
    <w:bookmarkStart w:name="z414" w:id="390"/>
    <w:p>
      <w:pPr>
        <w:spacing w:after="0"/>
        <w:ind w:left="0"/>
        <w:jc w:val="both"/>
      </w:pPr>
      <w:r>
        <w:rPr>
          <w:rFonts w:ascii="Times New Roman"/>
          <w:b w:val="false"/>
          <w:i w:val="false"/>
          <w:color w:val="000000"/>
          <w:sz w:val="28"/>
        </w:rPr>
        <w:t>
      Бюджеттік даму бағдарламасының орындалу тиімділігі:</w:t>
      </w:r>
    </w:p>
    <w:bookmarkEnd w:id="390"/>
    <w:bookmarkStart w:name="z415" w:id="391"/>
    <w:p>
      <w:pPr>
        <w:spacing w:after="0"/>
        <w:ind w:left="0"/>
        <w:jc w:val="both"/>
      </w:pPr>
      <w:r>
        <w:rPr>
          <w:rFonts w:ascii="Times New Roman"/>
          <w:b w:val="false"/>
          <w:i w:val="false"/>
          <w:color w:val="000000"/>
          <w:sz w:val="28"/>
        </w:rPr>
        <w:t>
      _________________________________________________________________</w:t>
      </w:r>
    </w:p>
    <w:bookmarkEnd w:id="391"/>
    <w:bookmarkStart w:name="z416" w:id="392"/>
    <w:p>
      <w:pPr>
        <w:spacing w:after="0"/>
        <w:ind w:left="0"/>
        <w:jc w:val="both"/>
      </w:pPr>
      <w:r>
        <w:rPr>
          <w:rFonts w:ascii="Times New Roman"/>
          <w:b w:val="false"/>
          <w:i w:val="false"/>
          <w:color w:val="000000"/>
          <w:sz w:val="28"/>
        </w:rPr>
        <w:t>
      _________________________________________________________________</w:t>
      </w:r>
    </w:p>
    <w:bookmarkEnd w:id="392"/>
    <w:bookmarkStart w:name="z417" w:id="393"/>
    <w:p>
      <w:pPr>
        <w:spacing w:after="0"/>
        <w:ind w:left="0"/>
        <w:jc w:val="both"/>
      </w:pPr>
      <w:r>
        <w:rPr>
          <w:rFonts w:ascii="Times New Roman"/>
          <w:b w:val="false"/>
          <w:i w:val="false"/>
          <w:color w:val="000000"/>
          <w:sz w:val="28"/>
        </w:rPr>
        <w:t>
      Бюджеттеудің жаңа практикаларын (халық қатысатын бюджет) пайдалану:</w:t>
      </w:r>
    </w:p>
    <w:bookmarkEnd w:id="393"/>
    <w:bookmarkStart w:name="z418" w:id="394"/>
    <w:p>
      <w:pPr>
        <w:spacing w:after="0"/>
        <w:ind w:left="0"/>
        <w:jc w:val="both"/>
      </w:pPr>
      <w:r>
        <w:rPr>
          <w:rFonts w:ascii="Times New Roman"/>
          <w:b w:val="false"/>
          <w:i w:val="false"/>
          <w:color w:val="000000"/>
          <w:sz w:val="28"/>
        </w:rPr>
        <w:t>
      _________________________________________________________________</w:t>
      </w:r>
    </w:p>
    <w:bookmarkEnd w:id="394"/>
    <w:bookmarkStart w:name="z419" w:id="395"/>
    <w:p>
      <w:pPr>
        <w:spacing w:after="0"/>
        <w:ind w:left="0"/>
        <w:jc w:val="both"/>
      </w:pPr>
      <w:r>
        <w:rPr>
          <w:rFonts w:ascii="Times New Roman"/>
          <w:b w:val="false"/>
          <w:i w:val="false"/>
          <w:color w:val="000000"/>
          <w:sz w:val="28"/>
        </w:rPr>
        <w:t>
      Жергілікті атқарушы органның қызметін жақсарту бойынша тұжырымдар мен ұсынымдар:</w:t>
      </w:r>
    </w:p>
    <w:bookmarkEnd w:id="395"/>
    <w:bookmarkStart w:name="z420" w:id="396"/>
    <w:p>
      <w:pPr>
        <w:spacing w:after="0"/>
        <w:ind w:left="0"/>
        <w:jc w:val="both"/>
      </w:pPr>
      <w:r>
        <w:rPr>
          <w:rFonts w:ascii="Times New Roman"/>
          <w:b w:val="false"/>
          <w:i w:val="false"/>
          <w:color w:val="000000"/>
          <w:sz w:val="28"/>
        </w:rPr>
        <w:t>
      _________________________________________________________________</w:t>
      </w:r>
    </w:p>
    <w:bookmarkEnd w:id="396"/>
    <w:bookmarkStart w:name="z421" w:id="397"/>
    <w:p>
      <w:pPr>
        <w:spacing w:after="0"/>
        <w:ind w:left="0"/>
        <w:jc w:val="both"/>
      </w:pPr>
      <w:r>
        <w:rPr>
          <w:rFonts w:ascii="Times New Roman"/>
          <w:b w:val="false"/>
          <w:i w:val="false"/>
          <w:color w:val="000000"/>
          <w:sz w:val="28"/>
        </w:rPr>
        <w:t>
      Мемлекеттік органның басшысы _________ _______________________</w:t>
      </w:r>
    </w:p>
    <w:bookmarkEnd w:id="397"/>
    <w:bookmarkStart w:name="z422" w:id="398"/>
    <w:p>
      <w:pPr>
        <w:spacing w:after="0"/>
        <w:ind w:left="0"/>
        <w:jc w:val="both"/>
      </w:pPr>
      <w:r>
        <w:rPr>
          <w:rFonts w:ascii="Times New Roman"/>
          <w:b w:val="false"/>
          <w:i w:val="false"/>
          <w:color w:val="000000"/>
          <w:sz w:val="28"/>
        </w:rPr>
        <w:t>
                                                                   (қолы)    (қолының толық жазылуы)</w:t>
      </w:r>
    </w:p>
    <w:bookmarkEnd w:id="398"/>
    <w:bookmarkStart w:name="z423" w:id="399"/>
    <w:p>
      <w:pPr>
        <w:spacing w:after="0"/>
        <w:ind w:left="0"/>
        <w:jc w:val="both"/>
      </w:pPr>
      <w:r>
        <w:rPr>
          <w:rFonts w:ascii="Times New Roman"/>
          <w:b w:val="false"/>
          <w:i w:val="false"/>
          <w:color w:val="000000"/>
          <w:sz w:val="28"/>
        </w:rPr>
        <w:t>
      Бағалауға уәкілетті мемлекеттік органның тиісті құрылымдық бөлімшесінің басшысы</w:t>
      </w:r>
    </w:p>
    <w:bookmarkEnd w:id="399"/>
    <w:bookmarkStart w:name="z424" w:id="400"/>
    <w:p>
      <w:pPr>
        <w:spacing w:after="0"/>
        <w:ind w:left="0"/>
        <w:jc w:val="both"/>
      </w:pPr>
      <w:r>
        <w:rPr>
          <w:rFonts w:ascii="Times New Roman"/>
          <w:b w:val="false"/>
          <w:i w:val="false"/>
          <w:color w:val="000000"/>
          <w:sz w:val="28"/>
        </w:rPr>
        <w:t>
      ________ _______________________</w:t>
      </w:r>
    </w:p>
    <w:bookmarkEnd w:id="400"/>
    <w:bookmarkStart w:name="z425" w:id="401"/>
    <w:p>
      <w:pPr>
        <w:spacing w:after="0"/>
        <w:ind w:left="0"/>
        <w:jc w:val="both"/>
      </w:pPr>
      <w:r>
        <w:rPr>
          <w:rFonts w:ascii="Times New Roman"/>
          <w:b w:val="false"/>
          <w:i w:val="false"/>
          <w:color w:val="000000"/>
          <w:sz w:val="28"/>
        </w:rPr>
        <w:t>
        (қолы)   (қолының толық жазылуы)</w:t>
      </w:r>
    </w:p>
    <w:bookmarkEnd w:id="401"/>
    <w:bookmarkStart w:name="z426" w:id="402"/>
    <w:p>
      <w:pPr>
        <w:spacing w:after="0"/>
        <w:ind w:left="0"/>
        <w:jc w:val="both"/>
      </w:pPr>
      <w:r>
        <w:rPr>
          <w:rFonts w:ascii="Times New Roman"/>
          <w:b w:val="false"/>
          <w:i w:val="false"/>
          <w:color w:val="000000"/>
          <w:sz w:val="28"/>
        </w:rPr>
        <w:t>
      20___ж "____"___________</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9" w:id="403"/>
    <w:p>
      <w:pPr>
        <w:spacing w:after="0"/>
        <w:ind w:left="0"/>
        <w:jc w:val="left"/>
      </w:pPr>
      <w:r>
        <w:rPr>
          <w:rFonts w:ascii="Times New Roman"/>
          <w:b/>
          <w:i w:val="false"/>
          <w:color w:val="000000"/>
        </w:rPr>
        <w:t xml:space="preserve"> Өлшемшарттар мен көрсеткіштер балдары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Балл/коэффиц.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 бағаланатын кезеңде даму бағдарламаларына жүргізген тексерулердің қорытындысы бойынша Қазақстан Республикасының қолданыстағы заңнамасы шеңберінде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шығыстарымен өзара байланыста облыстардың, республикалық маңызы бар қалалардың, астананың даму жоспарының мақсаттарына қол жеткізуге ішкі аудит қызметі жүргізген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шығыстарымен өзара байланыста облыстардың, республикалық маңызы бар қалалардың, астананың даму жоспарының мақсаттарына қол жеткізуге ішкі аудит қызметі жүргізген талдаудың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есепті кезеңде тексерулерді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объектілерінде анықталатын бұзушылықтар сыныптамасына сәйкес аудитпен қамтылған бюджет қаражатының жалпы көлеміне шаққанда (тиімсіз шығыстарды қоспағанда)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2" w:id="404"/>
    <w:p>
      <w:pPr>
        <w:spacing w:after="0"/>
        <w:ind w:left="0"/>
        <w:jc w:val="left"/>
      </w:pPr>
      <w:r>
        <w:rPr>
          <w:rFonts w:ascii="Times New Roman"/>
          <w:b/>
          <w:i w:val="false"/>
          <w:color w:val="000000"/>
        </w:rPr>
        <w:t xml:space="preserve"> Мемлекеттік органдар қызметінің тиімділігін операциялық бағалау  нәтижелері бойынша келіспеушіліктер кестесі _______________________________________________________</w:t>
      </w:r>
    </w:p>
    <w:bookmarkEnd w:id="404"/>
    <w:bookmarkStart w:name="z433" w:id="405"/>
    <w:p>
      <w:pPr>
        <w:spacing w:after="0"/>
        <w:ind w:left="0"/>
        <w:jc w:val="left"/>
      </w:pPr>
      <w:r>
        <w:rPr>
          <w:rFonts w:ascii="Times New Roman"/>
          <w:b/>
          <w:i w:val="false"/>
          <w:color w:val="000000"/>
        </w:rPr>
        <w:t xml:space="preserve"> (орталық мемлекеттік органның/жергілікті атқарушы органның атауы) "Мақсаттарға қол жеткізу" блогы бойынша</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(қабылданды/бас тартылды)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(қарсылықты қабылдаудың/бас тартудың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06"/>
    <w:p>
      <w:pPr>
        <w:spacing w:after="0"/>
        <w:ind w:left="0"/>
        <w:jc w:val="both"/>
      </w:pPr>
      <w:r>
        <w:rPr>
          <w:rFonts w:ascii="Times New Roman"/>
          <w:b w:val="false"/>
          <w:i w:val="false"/>
          <w:color w:val="000000"/>
          <w:sz w:val="28"/>
        </w:rPr>
        <w:t>
      Тұжырымдар:</w:t>
      </w:r>
    </w:p>
    <w:bookmarkEnd w:id="406"/>
    <w:bookmarkStart w:name="z435" w:id="407"/>
    <w:p>
      <w:pPr>
        <w:spacing w:after="0"/>
        <w:ind w:left="0"/>
        <w:jc w:val="both"/>
      </w:pPr>
      <w:r>
        <w:rPr>
          <w:rFonts w:ascii="Times New Roman"/>
          <w:b w:val="false"/>
          <w:i w:val="false"/>
          <w:color w:val="000000"/>
          <w:sz w:val="28"/>
        </w:rPr>
        <w:t>
      1-өлшемшарт бойынша: _______________________________________;</w:t>
      </w:r>
    </w:p>
    <w:bookmarkEnd w:id="407"/>
    <w:bookmarkStart w:name="z436" w:id="408"/>
    <w:p>
      <w:pPr>
        <w:spacing w:after="0"/>
        <w:ind w:left="0"/>
        <w:jc w:val="both"/>
      </w:pPr>
      <w:r>
        <w:rPr>
          <w:rFonts w:ascii="Times New Roman"/>
          <w:b w:val="false"/>
          <w:i w:val="false"/>
          <w:color w:val="000000"/>
          <w:sz w:val="28"/>
        </w:rPr>
        <w:t>
      2-өлшемшарт бойынша: _______________________________________;</w:t>
      </w:r>
    </w:p>
    <w:bookmarkEnd w:id="408"/>
    <w:bookmarkStart w:name="z437" w:id="409"/>
    <w:p>
      <w:pPr>
        <w:spacing w:after="0"/>
        <w:ind w:left="0"/>
        <w:jc w:val="both"/>
      </w:pPr>
      <w:r>
        <w:rPr>
          <w:rFonts w:ascii="Times New Roman"/>
          <w:b w:val="false"/>
          <w:i w:val="false"/>
          <w:color w:val="000000"/>
          <w:sz w:val="28"/>
        </w:rPr>
        <w:t>
      …</w:t>
      </w:r>
    </w:p>
    <w:bookmarkEnd w:id="409"/>
    <w:bookmarkStart w:name="z438" w:id="410"/>
    <w:p>
      <w:pPr>
        <w:spacing w:after="0"/>
        <w:ind w:left="0"/>
        <w:jc w:val="both"/>
      </w:pPr>
      <w:r>
        <w:rPr>
          <w:rFonts w:ascii="Times New Roman"/>
          <w:b w:val="false"/>
          <w:i w:val="false"/>
          <w:color w:val="000000"/>
          <w:sz w:val="28"/>
        </w:rPr>
        <w:t>
      Шағымдану қорытындысын қоса алғанда, жалпы балл _______ құрады.</w:t>
      </w:r>
    </w:p>
    <w:bookmarkEnd w:id="410"/>
    <w:bookmarkStart w:name="z439" w:id="411"/>
    <w:p>
      <w:pPr>
        <w:spacing w:after="0"/>
        <w:ind w:left="0"/>
        <w:jc w:val="both"/>
      </w:pPr>
      <w:r>
        <w:rPr>
          <w:rFonts w:ascii="Times New Roman"/>
          <w:b w:val="false"/>
          <w:i w:val="false"/>
          <w:color w:val="000000"/>
          <w:sz w:val="28"/>
        </w:rPr>
        <w:t>
      Комиссия төрағасы, лауазымы _________ ___________ ________________________</w:t>
      </w:r>
    </w:p>
    <w:bookmarkEnd w:id="411"/>
    <w:bookmarkStart w:name="z440" w:id="412"/>
    <w:p>
      <w:pPr>
        <w:spacing w:after="0"/>
        <w:ind w:left="0"/>
        <w:jc w:val="both"/>
      </w:pPr>
      <w:r>
        <w:rPr>
          <w:rFonts w:ascii="Times New Roman"/>
          <w:b w:val="false"/>
          <w:i w:val="false"/>
          <w:color w:val="000000"/>
          <w:sz w:val="28"/>
        </w:rPr>
        <w:t>
                                                                (күні)            (қолы)    (қолының толық жазылуы)</w:t>
      </w:r>
    </w:p>
    <w:bookmarkEnd w:id="412"/>
    <w:bookmarkStart w:name="z441" w:id="413"/>
    <w:p>
      <w:pPr>
        <w:spacing w:after="0"/>
        <w:ind w:left="0"/>
        <w:jc w:val="both"/>
      </w:pPr>
      <w:r>
        <w:rPr>
          <w:rFonts w:ascii="Times New Roman"/>
          <w:b w:val="false"/>
          <w:i w:val="false"/>
          <w:color w:val="000000"/>
          <w:sz w:val="28"/>
        </w:rPr>
        <w:t>
      Шағымдану қорытындысымен таныстым:</w:t>
      </w:r>
    </w:p>
    <w:bookmarkEnd w:id="413"/>
    <w:bookmarkStart w:name="z442" w:id="414"/>
    <w:p>
      <w:pPr>
        <w:spacing w:after="0"/>
        <w:ind w:left="0"/>
        <w:jc w:val="both"/>
      </w:pPr>
      <w:r>
        <w:rPr>
          <w:rFonts w:ascii="Times New Roman"/>
          <w:b w:val="false"/>
          <w:i w:val="false"/>
          <w:color w:val="000000"/>
          <w:sz w:val="28"/>
        </w:rPr>
        <w:t>
      Бағаланатын мемлекеттік  органның өкілі, лауазымы</w:t>
      </w:r>
    </w:p>
    <w:bookmarkEnd w:id="414"/>
    <w:bookmarkStart w:name="z443" w:id="415"/>
    <w:p>
      <w:pPr>
        <w:spacing w:after="0"/>
        <w:ind w:left="0"/>
        <w:jc w:val="both"/>
      </w:pPr>
      <w:r>
        <w:rPr>
          <w:rFonts w:ascii="Times New Roman"/>
          <w:b w:val="false"/>
          <w:i w:val="false"/>
          <w:color w:val="000000"/>
          <w:sz w:val="28"/>
        </w:rPr>
        <w:t>
      _________ ___________ _________________________</w:t>
      </w:r>
    </w:p>
    <w:bookmarkEnd w:id="415"/>
    <w:bookmarkStart w:name="z444" w:id="416"/>
    <w:p>
      <w:pPr>
        <w:spacing w:after="0"/>
        <w:ind w:left="0"/>
        <w:jc w:val="both"/>
      </w:pPr>
      <w:r>
        <w:rPr>
          <w:rFonts w:ascii="Times New Roman"/>
          <w:b w:val="false"/>
          <w:i w:val="false"/>
          <w:color w:val="000000"/>
          <w:sz w:val="28"/>
        </w:rPr>
        <w:t>
         (күні)           (қолы)       (қолының толық жазылуы)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блогы бойынша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446" w:id="417"/>
    <w:p>
      <w:pPr>
        <w:spacing w:after="0"/>
        <w:ind w:left="0"/>
        <w:jc w:val="left"/>
      </w:pPr>
      <w:r>
        <w:rPr>
          <w:rFonts w:ascii="Times New Roman"/>
          <w:b/>
          <w:i w:val="false"/>
          <w:color w:val="000000"/>
        </w:rPr>
        <w:t xml:space="preserve"> "Облыстың, республикалық маңызы бар қаланың, астананың даму жоспарының мақсаттарына қол жеткізу" өлшемшарты бойынша жергілікті атқарушы органдарды бағалауға арналған түйінді ұлттық индикаторлардың, нысаналы индикаторлар мен нәтижелер көрсеткіштерінің тізбесі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семіздікпен сырқаттанушылықты төмендету (0 – 14 жас, 100 мың 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қолдану салдарынан психикалық және мінез-құлық бұзылыстарымен сырқаттанушылықты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жұқтырмаған 1000 тұрғынға шаққанда АИТВ жұқтырған жаңа тұрғындардың анықталуы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0-I сатысында анықталған бастапқы қатерлі ісіктердің үлес салмағының өсуі (ерте диагностика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жол-көлік оқиғалары салдарынан болатын өлім-жітім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сырқаттанушылықты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өлім-жітімін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балаларды проактивті бақылаумен және скринингтермен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жасқа дейінгі балалардың өлім-жітім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жүктілік алдындағы дайындықпен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жас аралығындағы 1000 қыз балаға шаққанда жасөспірімдер арасында тууды төмендету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жүкті әйелдер арасында анемиямен сырқаттанушылықты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жұмыскерлерімен қамтамасыз етілуінің ең төмен нормативтеріне сәйкес ауыл халқының медицина жұмыскерлерімен қамтамасыз етілу деңгейін көтеру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жұмсалатын мемлекеттік шығыстардың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халықтың қамтылу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медициналық-санитариялық және консультативтік-диагностикалық көмекпен қамту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төмендету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ғимараттардың жалпы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 дамыту (жылумен қамтамасыз етуге қолжетімділікті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қамтамасыз етілу)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етілу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 жеткізуді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 қайта өңделген өнімнің үлесі, %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 қайта өңделген өнімнің үлесі (сүт, ет, күнбағыс тұқымы, күріш, жүгері, қарақұмық)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қайта өңдеу үлесі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көрсеткен ішкі туристер саны, млн адам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шығару жөніндегі қызметтермен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шекті көлемі, % (1990 жылғы деңгейге қарағанда),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шығарындылар кадастры туралы ұлттық баяндама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шығынының деңгейі,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егіншілікте су үнемдеу технологияларын енгізу есебінен суармалы суды үнемдеу, жылына млн м3, (республика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