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5b89" w14:textId="c315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14 қазандағы № 383-н/қ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w:t>
      </w:r>
      <w:r>
        <w:rPr>
          <w:rFonts w:ascii="Times New Roman"/>
          <w:b w:val="false"/>
          <w:i w:val="false"/>
          <w:color w:val="000000"/>
          <w:sz w:val="28"/>
        </w:rPr>
        <w:t>473-бабының</w:t>
      </w:r>
      <w:r>
        <w:rPr>
          <w:rFonts w:ascii="Times New Roman"/>
          <w:b w:val="false"/>
          <w:i w:val="false"/>
          <w:color w:val="000000"/>
          <w:sz w:val="28"/>
        </w:rPr>
        <w:t xml:space="preserve"> 3-тармағына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Қаржы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Ұлттық экномика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14 қазандағы</w:t>
            </w:r>
            <w:r>
              <w:br/>
            </w:r>
            <w:r>
              <w:rPr>
                <w:rFonts w:ascii="Times New Roman"/>
                <w:b w:val="false"/>
                <w:i w:val="false"/>
                <w:color w:val="000000"/>
                <w:sz w:val="20"/>
              </w:rPr>
              <w:t>№ 383-н/қ бұйрығымен</w:t>
            </w:r>
            <w:r>
              <w:br/>
            </w:r>
            <w:r>
              <w:rPr>
                <w:rFonts w:ascii="Times New Roman"/>
                <w:b w:val="false"/>
                <w:i w:val="false"/>
                <w:color w:val="000000"/>
                <w:sz w:val="20"/>
              </w:rPr>
              <w:t>бекітілген</w:t>
            </w:r>
          </w:p>
        </w:tc>
      </w:tr>
    </w:tbl>
    <w:bookmarkStart w:name="z21" w:id="13"/>
    <w:p>
      <w:pPr>
        <w:spacing w:after="0"/>
        <w:ind w:left="0"/>
        <w:jc w:val="left"/>
      </w:pPr>
      <w:r>
        <w:rPr>
          <w:rFonts w:ascii="Times New Roman"/>
          <w:b/>
          <w:i w:val="false"/>
          <w:color w:val="000000"/>
        </w:rPr>
        <w:t xml:space="preserve">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