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5023" w14:textId="5c95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мен газды өңдеу және өткізу" бағыты бойынша мұнай-газ саласындағы кәсіптік стандарттарды бекіту туралы" Қазақстан Республикасы Энергетика министрінің міндетін атқарушының 2024 жылғы 24 желтоқсандағы № 486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7 қазандағы № 375-н/қ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"Мұнай мен газды өңдеу және өткізу" бағыты бойынша мұнай-газ саласындағы кәсіптік стандарттарды бекіту туралы" Қазақстан Республикасы Энергетика министрінің 2024 жылғы 24 желтоқсандағы № 486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"Мұнай-газ өңдеу және мұнай-газ химиясы өнеркәсібінде өндірісті және өткізуді басқару" </w:t>
      </w:r>
      <w:r>
        <w:rPr>
          <w:rFonts w:ascii="Times New Roman"/>
          <w:b w:val="false"/>
          <w:i w:val="false"/>
          <w:color w:val="000000"/>
          <w:sz w:val="28"/>
        </w:rPr>
        <w:t>кәсіптік 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Энергетика министрлігінің Мұнай тасымалдау және қайта өңдеу департаменті заңнамада белгіленген тәртіппен мыналарды:</w:t>
      </w:r>
    </w:p>
    <w:bookmarkEnd w:id="3"/>
    <w:bookmarkStart w:name="z8" w:id="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Энергетика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бұйрықты алғашқы ресми жариялаған күннен кейін үш жұмыс күні ішінде оның қазақ және орыс тілдеріндегі ресми жарияланымына сілтемені Ұлттық біліктілік жүйесінің цифрлық платформасында орналастыру үшін Кәсіптік біліктілік жөніндегі ұлттық органға жолдауды;</w:t>
      </w:r>
    </w:p>
    <w:bookmarkEnd w:id="6"/>
    <w:bookmarkStart w:name="z11" w:id="7"/>
    <w:p>
      <w:pPr>
        <w:spacing w:after="0"/>
        <w:ind w:left="0"/>
        <w:jc w:val="both"/>
      </w:pPr>
      <w:r>
        <w:rPr>
          <w:rFonts w:ascii="Times New Roman"/>
          <w:b w:val="false"/>
          <w:i w:val="false"/>
          <w:color w:val="000000"/>
          <w:sz w:val="28"/>
        </w:rPr>
        <w:t>
      4) осы бұйрықты Қазақстан Республикасы нормативтік құқықтық актілерінің эталондық бақылау банкінде жариялағаннан кейін күнтізбелік он күн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орындалғаны туралы мәліметтерді ұсынуды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Республикасының</w:t>
      </w:r>
    </w:p>
    <w:bookmarkEnd w:id="11"/>
    <w:bookmarkStart w:name="z17" w:id="12"/>
    <w:p>
      <w:pPr>
        <w:spacing w:after="0"/>
        <w:ind w:left="0"/>
        <w:jc w:val="both"/>
      </w:pPr>
      <w:r>
        <w:rPr>
          <w:rFonts w:ascii="Times New Roman"/>
          <w:b w:val="false"/>
          <w:i w:val="false"/>
          <w:color w:val="000000"/>
          <w:sz w:val="28"/>
        </w:rPr>
        <w:t>
      Еңбек және халықты әлеуметтік</w:t>
      </w:r>
    </w:p>
    <w:bookmarkEnd w:id="12"/>
    <w:bookmarkStart w:name="z18" w:id="13"/>
    <w:p>
      <w:pPr>
        <w:spacing w:after="0"/>
        <w:ind w:left="0"/>
        <w:jc w:val="both"/>
      </w:pPr>
      <w:r>
        <w:rPr>
          <w:rFonts w:ascii="Times New Roman"/>
          <w:b w:val="false"/>
          <w:i w:val="false"/>
          <w:color w:val="000000"/>
          <w:sz w:val="28"/>
        </w:rPr>
        <w:t>
      қорғау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24 желтоқсандағы</w:t>
            </w:r>
            <w:r>
              <w:br/>
            </w:r>
            <w:r>
              <w:rPr>
                <w:rFonts w:ascii="Times New Roman"/>
                <w:b w:val="false"/>
                <w:i w:val="false"/>
                <w:color w:val="000000"/>
                <w:sz w:val="20"/>
              </w:rPr>
              <w:t>№ 486 бұйрығына</w:t>
            </w:r>
            <w:r>
              <w:br/>
            </w:r>
            <w:r>
              <w:rPr>
                <w:rFonts w:ascii="Times New Roman"/>
                <w:b w:val="false"/>
                <w:i w:val="false"/>
                <w:color w:val="000000"/>
                <w:sz w:val="20"/>
              </w:rPr>
              <w:t>10-қосымша</w:t>
            </w:r>
          </w:p>
        </w:tc>
      </w:tr>
    </w:tbl>
    <w:bookmarkStart w:name="z20" w:id="14"/>
    <w:p>
      <w:pPr>
        <w:spacing w:after="0"/>
        <w:ind w:left="0"/>
        <w:jc w:val="left"/>
      </w:pPr>
      <w:r>
        <w:rPr>
          <w:rFonts w:ascii="Times New Roman"/>
          <w:b/>
          <w:i w:val="false"/>
          <w:color w:val="000000"/>
        </w:rPr>
        <w:t xml:space="preserve"> "Мұнай-газ өңдеу және мұнай-газ-химия өнеркәсібінде өндірісті және өткізуді басқару" кәсіптік стандарты</w:t>
      </w:r>
    </w:p>
    <w:bookmarkEnd w:id="14"/>
    <w:bookmarkStart w:name="z21" w:id="15"/>
    <w:p>
      <w:pPr>
        <w:spacing w:after="0"/>
        <w:ind w:left="0"/>
        <w:jc w:val="left"/>
      </w:pPr>
      <w:r>
        <w:rPr>
          <w:rFonts w:ascii="Times New Roman"/>
          <w:b/>
          <w:i w:val="false"/>
          <w:color w:val="000000"/>
        </w:rPr>
        <w:t xml:space="preserve"> 1-тарау. Жалпы ережелер</w:t>
      </w:r>
    </w:p>
    <w:bookmarkEnd w:id="15"/>
    <w:bookmarkStart w:name="z22" w:id="16"/>
    <w:p>
      <w:pPr>
        <w:spacing w:after="0"/>
        <w:ind w:left="0"/>
        <w:jc w:val="both"/>
      </w:pPr>
      <w:r>
        <w:rPr>
          <w:rFonts w:ascii="Times New Roman"/>
          <w:b w:val="false"/>
          <w:i w:val="false"/>
          <w:color w:val="000000"/>
          <w:sz w:val="28"/>
        </w:rPr>
        <w:t>
      1. Кәсіптік стандарттың қолданылу аясы:</w:t>
      </w:r>
    </w:p>
    <w:bookmarkEnd w:id="16"/>
    <w:bookmarkStart w:name="z23" w:id="17"/>
    <w:p>
      <w:pPr>
        <w:spacing w:after="0"/>
        <w:ind w:left="0"/>
        <w:jc w:val="both"/>
      </w:pPr>
      <w:r>
        <w:rPr>
          <w:rFonts w:ascii="Times New Roman"/>
          <w:b w:val="false"/>
          <w:i w:val="false"/>
          <w:color w:val="000000"/>
          <w:sz w:val="28"/>
        </w:rPr>
        <w:t>
      "Мұнай-газ өңдеу және мұнай-газ-химия өнеркәсібінде өндірісті және өткізуді басқару" кәсіптік стандарты мұнай-газ өңдеу және мұнай-газ-химия салаларында қолданылады. Мамандар өндірістік үдерістерді жоспарлаумен, үйлестірумен және бақылаумен, сондай-ақ өнімді сатуды ұйымдастырумен айналысады. Осы кәсіптік стандартпен байланысты экономикалық қызмет операциялық үдерістерді басқаруды, өндірісті оңтайландыруды, сондай-ақ маркетинг пен өнімді сату стратегияларын әзірлеуді қамтиды.</w:t>
      </w:r>
    </w:p>
    <w:bookmarkEnd w:id="17"/>
    <w:bookmarkStart w:name="z24" w:id="18"/>
    <w:p>
      <w:pPr>
        <w:spacing w:after="0"/>
        <w:ind w:left="0"/>
        <w:jc w:val="both"/>
      </w:pPr>
      <w:r>
        <w:rPr>
          <w:rFonts w:ascii="Times New Roman"/>
          <w:b w:val="false"/>
          <w:i w:val="false"/>
          <w:color w:val="000000"/>
          <w:sz w:val="28"/>
        </w:rPr>
        <w:t>
      2. Осы Кәсіптік стандартта төмендегі терминдер мен анықтамалар қолданылады:</w:t>
      </w:r>
    </w:p>
    <w:bookmarkEnd w:id="18"/>
    <w:bookmarkStart w:name="z25" w:id="19"/>
    <w:p>
      <w:pPr>
        <w:spacing w:after="0"/>
        <w:ind w:left="0"/>
        <w:jc w:val="both"/>
      </w:pPr>
      <w:r>
        <w:rPr>
          <w:rFonts w:ascii="Times New Roman"/>
          <w:b w:val="false"/>
          <w:i w:val="false"/>
          <w:color w:val="000000"/>
          <w:sz w:val="28"/>
        </w:rPr>
        <w:t>
      1) авария – қауіпті өндірістік объектіде қолданылатын ғимараттардың, құрылыстардың және (немесе) техникалық құрылғылардың бұзылуы, бақыланбайтын жарылыс және (немесе) қауіпті заттардың шығарындысы;</w:t>
      </w:r>
    </w:p>
    <w:bookmarkEnd w:id="19"/>
    <w:bookmarkStart w:name="z26" w:id="20"/>
    <w:p>
      <w:pPr>
        <w:spacing w:after="0"/>
        <w:ind w:left="0"/>
        <w:jc w:val="both"/>
      </w:pPr>
      <w:r>
        <w:rPr>
          <w:rFonts w:ascii="Times New Roman"/>
          <w:b w:val="false"/>
          <w:i w:val="false"/>
          <w:color w:val="000000"/>
          <w:sz w:val="28"/>
        </w:rPr>
        <w:t>
      2) білім - кәсіби тапсырма шеңберінде іс-әрекеттерді орындау үшін қажетті зерттелген және игерілген ақпарат;</w:t>
      </w:r>
    </w:p>
    <w:bookmarkEnd w:id="20"/>
    <w:bookmarkStart w:name="z27" w:id="21"/>
    <w:p>
      <w:pPr>
        <w:spacing w:after="0"/>
        <w:ind w:left="0"/>
        <w:jc w:val="both"/>
      </w:pPr>
      <w:r>
        <w:rPr>
          <w:rFonts w:ascii="Times New Roman"/>
          <w:b w:val="false"/>
          <w:i w:val="false"/>
          <w:color w:val="000000"/>
          <w:sz w:val="28"/>
        </w:rPr>
        <w:t>
      3) дағды - кәсіби тапсырманы толығымен орындауға мүмкіндік беретін білім мен дағдыларды қолдану қабілеті;</w:t>
      </w:r>
    </w:p>
    <w:bookmarkEnd w:id="21"/>
    <w:bookmarkStart w:name="z28" w:id="22"/>
    <w:p>
      <w:pPr>
        <w:spacing w:after="0"/>
        <w:ind w:left="0"/>
        <w:jc w:val="both"/>
      </w:pPr>
      <w:r>
        <w:rPr>
          <w:rFonts w:ascii="Times New Roman"/>
          <w:b w:val="false"/>
          <w:i w:val="false"/>
          <w:color w:val="000000"/>
          <w:sz w:val="28"/>
        </w:rPr>
        <w:t>
      4) кәсіптік стандарт - ресми және (немесе) бейресми және (немесе) ақпараттық білім беруді, біліктілік пен құзыреттілік деңгейін, кәсіптік қызметтің нақты саласындағы еңбек құрамын, сапасы мен жағдайларын ескере отырып, білімге, іскерлікке, дағдыларға, жұмыс тәжірибесіне қойылатын жалпы талаптарды белгілейтін жазбаша ресми құжат;</w:t>
      </w:r>
    </w:p>
    <w:bookmarkEnd w:id="22"/>
    <w:bookmarkStart w:name="z29" w:id="23"/>
    <w:p>
      <w:pPr>
        <w:spacing w:after="0"/>
        <w:ind w:left="0"/>
        <w:jc w:val="both"/>
      </w:pPr>
      <w:r>
        <w:rPr>
          <w:rFonts w:ascii="Times New Roman"/>
          <w:b w:val="false"/>
          <w:i w:val="false"/>
          <w:color w:val="000000"/>
          <w:sz w:val="28"/>
        </w:rPr>
        <w:t>
      5) машық – кәсіптік міндет шеңберінде жекелеген бірлі-жарым іс-әрекетті физикалық тұрғыдан және (немесе) ақыл-оймен орындау қабілеті;</w:t>
      </w:r>
    </w:p>
    <w:bookmarkEnd w:id="23"/>
    <w:bookmarkStart w:name="z30" w:id="24"/>
    <w:p>
      <w:pPr>
        <w:spacing w:after="0"/>
        <w:ind w:left="0"/>
        <w:jc w:val="both"/>
      </w:pPr>
      <w:r>
        <w:rPr>
          <w:rFonts w:ascii="Times New Roman"/>
          <w:b w:val="false"/>
          <w:i w:val="false"/>
          <w:color w:val="000000"/>
          <w:sz w:val="28"/>
        </w:rPr>
        <w:t>
      6) мұнай мен газды өңдеу (мұнай-газды өңдеу) – мұнай өнімдерін, ең алдымен, кейіннен химиялық қайта өңдеуге арналған отынның (автомобиль, авиация, қазандық және т. б.) және шикізаттың (метан, этан, пропан, бутан және т. б. фракциялар) әртүрлі түрлерін өндіру үдерісі;</w:t>
      </w:r>
    </w:p>
    <w:bookmarkEnd w:id="24"/>
    <w:bookmarkStart w:name="z31" w:id="25"/>
    <w:p>
      <w:pPr>
        <w:spacing w:after="0"/>
        <w:ind w:left="0"/>
        <w:jc w:val="both"/>
      </w:pPr>
      <w:r>
        <w:rPr>
          <w:rFonts w:ascii="Times New Roman"/>
          <w:b w:val="false"/>
          <w:i w:val="false"/>
          <w:color w:val="000000"/>
          <w:sz w:val="28"/>
        </w:rPr>
        <w:t xml:space="preserve">
      7) оқыс оқиға – аварияға әкеп соқпаған қауіпті өндірістік объектіде қолданылатын техникалық құрылғылардың істен шығуы немесе бұзылуы, технологиялық процесті жүргізудің қауіпсіздігін қамтамасыз ететін параметрлерден ауытқу; </w:t>
      </w:r>
    </w:p>
    <w:bookmarkEnd w:id="25"/>
    <w:bookmarkStart w:name="z32" w:id="26"/>
    <w:p>
      <w:pPr>
        <w:spacing w:after="0"/>
        <w:ind w:left="0"/>
        <w:jc w:val="both"/>
      </w:pPr>
      <w:r>
        <w:rPr>
          <w:rFonts w:ascii="Times New Roman"/>
          <w:b w:val="false"/>
          <w:i w:val="false"/>
          <w:color w:val="000000"/>
          <w:sz w:val="28"/>
        </w:rPr>
        <w:t>
      8) өндіріс тиімділігі - бұл тауарларды өндіру мақсатында ресурстарды бөлу және өңдеу бойынша өндіріс қызметінің көрсеткіші. Тиімділікті коэффициент арқылы – шығыс нәтижелерінің кіріс ресурстарына қатынасы немесе өнім шығару көлемі, оның номенклатурасы арқылы өлшеуге болады;</w:t>
      </w:r>
    </w:p>
    <w:bookmarkEnd w:id="26"/>
    <w:bookmarkStart w:name="z33" w:id="27"/>
    <w:p>
      <w:pPr>
        <w:spacing w:after="0"/>
        <w:ind w:left="0"/>
        <w:jc w:val="both"/>
      </w:pPr>
      <w:r>
        <w:rPr>
          <w:rFonts w:ascii="Times New Roman"/>
          <w:b w:val="false"/>
          <w:i w:val="false"/>
          <w:color w:val="000000"/>
          <w:sz w:val="28"/>
        </w:rPr>
        <w:t>
      9) өндірісті басқару - бұл меншік нысанына және өндірістік қуаттылыққа қарамастан кез-келген кәсіпорынның үздіксіз және тиімді жұмысын қамтамасыз етуге бағытталған іс-шаралардың тұтас жиынтығы;</w:t>
      </w:r>
    </w:p>
    <w:bookmarkEnd w:id="27"/>
    <w:bookmarkStart w:name="z34" w:id="28"/>
    <w:p>
      <w:pPr>
        <w:spacing w:after="0"/>
        <w:ind w:left="0"/>
        <w:jc w:val="both"/>
      </w:pPr>
      <w:r>
        <w:rPr>
          <w:rFonts w:ascii="Times New Roman"/>
          <w:b w:val="false"/>
          <w:i w:val="false"/>
          <w:color w:val="000000"/>
          <w:sz w:val="28"/>
        </w:rPr>
        <w:t>
      10) технологиялық регламент - белгіленген құжаттарға сәйкес келетін өнімді өндірудің технологиялық сызбалары мен үдерістері жазылған нормативтік құжат, белгілі бір өнімді немесе типтік өнімдер тобын әзірлеу мен өндіруге қатысты барлық сипаттамаларды қамтитын техникалық акт;</w:t>
      </w:r>
    </w:p>
    <w:bookmarkEnd w:id="28"/>
    <w:bookmarkStart w:name="z35" w:id="29"/>
    <w:p>
      <w:pPr>
        <w:spacing w:after="0"/>
        <w:ind w:left="0"/>
        <w:jc w:val="both"/>
      </w:pPr>
      <w:r>
        <w:rPr>
          <w:rFonts w:ascii="Times New Roman"/>
          <w:b w:val="false"/>
          <w:i w:val="false"/>
          <w:color w:val="000000"/>
          <w:sz w:val="28"/>
        </w:rPr>
        <w:t>
      11) технологиялық үдеріс (ТҮ) – бастапқы деректер пайда болған сәттен бастап қажетті нәтиже алынғанға дейін орындалатын өзара байланысты әрекеттердің реттелген жүйелілігі.</w:t>
      </w:r>
    </w:p>
    <w:bookmarkEnd w:id="29"/>
    <w:bookmarkStart w:name="z36" w:id="30"/>
    <w:p>
      <w:pPr>
        <w:spacing w:after="0"/>
        <w:ind w:left="0"/>
        <w:jc w:val="both"/>
      </w:pPr>
      <w:r>
        <w:rPr>
          <w:rFonts w:ascii="Times New Roman"/>
          <w:b w:val="false"/>
          <w:i w:val="false"/>
          <w:color w:val="000000"/>
          <w:sz w:val="28"/>
        </w:rPr>
        <w:t>
      3.Осы Кәсіптік стандартта төмендегі қысқартулар қолданылады:</w:t>
      </w:r>
    </w:p>
    <w:bookmarkEnd w:id="30"/>
    <w:bookmarkStart w:name="z37" w:id="31"/>
    <w:p>
      <w:pPr>
        <w:spacing w:after="0"/>
        <w:ind w:left="0"/>
        <w:jc w:val="both"/>
      </w:pPr>
      <w:r>
        <w:rPr>
          <w:rFonts w:ascii="Times New Roman"/>
          <w:b w:val="false"/>
          <w:i w:val="false"/>
          <w:color w:val="000000"/>
          <w:sz w:val="28"/>
        </w:rPr>
        <w:t>
      1) БА – біліктілік анықтамалығы;</w:t>
      </w:r>
    </w:p>
    <w:bookmarkEnd w:id="31"/>
    <w:bookmarkStart w:name="z38" w:id="32"/>
    <w:p>
      <w:pPr>
        <w:spacing w:after="0"/>
        <w:ind w:left="0"/>
        <w:jc w:val="both"/>
      </w:pPr>
      <w:r>
        <w:rPr>
          <w:rFonts w:ascii="Times New Roman"/>
          <w:b w:val="false"/>
          <w:i w:val="false"/>
          <w:color w:val="000000"/>
          <w:sz w:val="28"/>
        </w:rPr>
        <w:t>
      2) БТБА – жұмысшылардың жұмыстары мен кәсіптерінің бірыңғай тарифтік-біліктілік анықтамалығы;</w:t>
      </w:r>
    </w:p>
    <w:bookmarkEnd w:id="32"/>
    <w:bookmarkStart w:name="z39" w:id="33"/>
    <w:p>
      <w:pPr>
        <w:spacing w:after="0"/>
        <w:ind w:left="0"/>
        <w:jc w:val="both"/>
      </w:pPr>
      <w:r>
        <w:rPr>
          <w:rFonts w:ascii="Times New Roman"/>
          <w:b w:val="false"/>
          <w:i w:val="false"/>
          <w:color w:val="000000"/>
          <w:sz w:val="28"/>
        </w:rPr>
        <w:t>
      3) КС – кәсіптік стандарт;</w:t>
      </w:r>
    </w:p>
    <w:bookmarkEnd w:id="33"/>
    <w:bookmarkStart w:name="z40" w:id="34"/>
    <w:p>
      <w:pPr>
        <w:spacing w:after="0"/>
        <w:ind w:left="0"/>
        <w:jc w:val="both"/>
      </w:pPr>
      <w:r>
        <w:rPr>
          <w:rFonts w:ascii="Times New Roman"/>
          <w:b w:val="false"/>
          <w:i w:val="false"/>
          <w:color w:val="000000"/>
          <w:sz w:val="28"/>
        </w:rPr>
        <w:t>
      4) ТҮ – технологиялық үдеріс;</w:t>
      </w:r>
    </w:p>
    <w:bookmarkEnd w:id="34"/>
    <w:bookmarkStart w:name="z41" w:id="35"/>
    <w:p>
      <w:pPr>
        <w:spacing w:after="0"/>
        <w:ind w:left="0"/>
        <w:jc w:val="both"/>
      </w:pPr>
      <w:r>
        <w:rPr>
          <w:rFonts w:ascii="Times New Roman"/>
          <w:b w:val="false"/>
          <w:i w:val="false"/>
          <w:color w:val="000000"/>
          <w:sz w:val="28"/>
        </w:rPr>
        <w:t>
      5) ТжКБ – техникалық және кәсіптік білім;</w:t>
      </w:r>
    </w:p>
    <w:bookmarkEnd w:id="35"/>
    <w:bookmarkStart w:name="z42" w:id="36"/>
    <w:p>
      <w:pPr>
        <w:spacing w:after="0"/>
        <w:ind w:left="0"/>
        <w:jc w:val="both"/>
      </w:pPr>
      <w:r>
        <w:rPr>
          <w:rFonts w:ascii="Times New Roman"/>
          <w:b w:val="false"/>
          <w:i w:val="false"/>
          <w:color w:val="000000"/>
          <w:sz w:val="28"/>
        </w:rPr>
        <w:t>
      6) СБШ – салалық біліктілік шеңбері;</w:t>
      </w:r>
    </w:p>
    <w:bookmarkEnd w:id="36"/>
    <w:bookmarkStart w:name="z43" w:id="37"/>
    <w:p>
      <w:pPr>
        <w:spacing w:after="0"/>
        <w:ind w:left="0"/>
        <w:jc w:val="both"/>
      </w:pPr>
      <w:r>
        <w:rPr>
          <w:rFonts w:ascii="Times New Roman"/>
          <w:b w:val="false"/>
          <w:i w:val="false"/>
          <w:color w:val="000000"/>
          <w:sz w:val="28"/>
        </w:rPr>
        <w:t>
      7) ЭҚЖЖ –экономикалық қызмет түрлерінің жалпы жіктеуіші.</w:t>
      </w:r>
    </w:p>
    <w:bookmarkEnd w:id="37"/>
    <w:bookmarkStart w:name="z44" w:id="38"/>
    <w:p>
      <w:pPr>
        <w:spacing w:after="0"/>
        <w:ind w:left="0"/>
        <w:jc w:val="left"/>
      </w:pPr>
      <w:r>
        <w:rPr>
          <w:rFonts w:ascii="Times New Roman"/>
          <w:b/>
          <w:i w:val="false"/>
          <w:color w:val="000000"/>
        </w:rPr>
        <w:t xml:space="preserve"> 2-тарау. Кәсіптік стандарттың төлқұжаты</w:t>
      </w:r>
    </w:p>
    <w:bookmarkEnd w:id="38"/>
    <w:bookmarkStart w:name="z45" w:id="39"/>
    <w:p>
      <w:pPr>
        <w:spacing w:after="0"/>
        <w:ind w:left="0"/>
        <w:jc w:val="both"/>
      </w:pPr>
      <w:r>
        <w:rPr>
          <w:rFonts w:ascii="Times New Roman"/>
          <w:b w:val="false"/>
          <w:i w:val="false"/>
          <w:color w:val="000000"/>
          <w:sz w:val="28"/>
        </w:rPr>
        <w:t>
      4. Кәсіптік стандарттың атауы: Мұнай-газ өңдеу және мұнай-газ химия өнеркәсібінде өндірісті және сатуды басқару.</w:t>
      </w:r>
    </w:p>
    <w:bookmarkEnd w:id="39"/>
    <w:bookmarkStart w:name="z46" w:id="40"/>
    <w:p>
      <w:pPr>
        <w:spacing w:after="0"/>
        <w:ind w:left="0"/>
        <w:jc w:val="both"/>
      </w:pPr>
      <w:r>
        <w:rPr>
          <w:rFonts w:ascii="Times New Roman"/>
          <w:b w:val="false"/>
          <w:i w:val="false"/>
          <w:color w:val="000000"/>
          <w:sz w:val="28"/>
        </w:rPr>
        <w:t>
      5. Кәсіптік стандарт коды: C20110086.</w:t>
      </w:r>
    </w:p>
    <w:bookmarkEnd w:id="40"/>
    <w:bookmarkStart w:name="z47" w:id="41"/>
    <w:p>
      <w:pPr>
        <w:spacing w:after="0"/>
        <w:ind w:left="0"/>
        <w:jc w:val="both"/>
      </w:pPr>
      <w:r>
        <w:rPr>
          <w:rFonts w:ascii="Times New Roman"/>
          <w:b w:val="false"/>
          <w:i w:val="false"/>
          <w:color w:val="000000"/>
          <w:sz w:val="28"/>
        </w:rPr>
        <w:t>
      6. ЭҚЖЖ сәйкес секцияны, бөлімді, топты, класты және ішкі класты көрсету:</w:t>
      </w:r>
    </w:p>
    <w:bookmarkEnd w:id="41"/>
    <w:bookmarkStart w:name="z48" w:id="42"/>
    <w:p>
      <w:pPr>
        <w:spacing w:after="0"/>
        <w:ind w:left="0"/>
        <w:jc w:val="both"/>
      </w:pPr>
      <w:r>
        <w:rPr>
          <w:rFonts w:ascii="Times New Roman"/>
          <w:b w:val="false"/>
          <w:i w:val="false"/>
          <w:color w:val="000000"/>
          <w:sz w:val="28"/>
        </w:rPr>
        <w:t>
      C Өңдеу өнеркәсібі;</w:t>
      </w:r>
    </w:p>
    <w:bookmarkEnd w:id="42"/>
    <w:bookmarkStart w:name="z49" w:id="43"/>
    <w:p>
      <w:pPr>
        <w:spacing w:after="0"/>
        <w:ind w:left="0"/>
        <w:jc w:val="both"/>
      </w:pPr>
      <w:r>
        <w:rPr>
          <w:rFonts w:ascii="Times New Roman"/>
          <w:b w:val="false"/>
          <w:i w:val="false"/>
          <w:color w:val="000000"/>
          <w:sz w:val="28"/>
        </w:rPr>
        <w:t>
      20 Химия өнеркәсібі өнімдерін өндіру;</w:t>
      </w:r>
    </w:p>
    <w:bookmarkEnd w:id="43"/>
    <w:bookmarkStart w:name="z50" w:id="44"/>
    <w:p>
      <w:pPr>
        <w:spacing w:after="0"/>
        <w:ind w:left="0"/>
        <w:jc w:val="both"/>
      </w:pPr>
      <w:r>
        <w:rPr>
          <w:rFonts w:ascii="Times New Roman"/>
          <w:b w:val="false"/>
          <w:i w:val="false"/>
          <w:color w:val="000000"/>
          <w:sz w:val="28"/>
        </w:rPr>
        <w:t>
      20.1 Негізгі химиялық заттарды, тыңайтқыштар мен азот қосылыстарын, пластмассалар мен синтетикалық каучуктарды бастапқы нысандарда өндіру;</w:t>
      </w:r>
    </w:p>
    <w:bookmarkEnd w:id="44"/>
    <w:bookmarkStart w:name="z51" w:id="45"/>
    <w:p>
      <w:pPr>
        <w:spacing w:after="0"/>
        <w:ind w:left="0"/>
        <w:jc w:val="both"/>
      </w:pPr>
      <w:r>
        <w:rPr>
          <w:rFonts w:ascii="Times New Roman"/>
          <w:b w:val="false"/>
          <w:i w:val="false"/>
          <w:color w:val="000000"/>
          <w:sz w:val="28"/>
        </w:rPr>
        <w:t>
      20.11 Өнеркәсіптік газдар өндірісі;</w:t>
      </w:r>
    </w:p>
    <w:bookmarkEnd w:id="45"/>
    <w:bookmarkStart w:name="z52" w:id="46"/>
    <w:p>
      <w:pPr>
        <w:spacing w:after="0"/>
        <w:ind w:left="0"/>
        <w:jc w:val="both"/>
      </w:pPr>
      <w:r>
        <w:rPr>
          <w:rFonts w:ascii="Times New Roman"/>
          <w:b w:val="false"/>
          <w:i w:val="false"/>
          <w:color w:val="000000"/>
          <w:sz w:val="28"/>
        </w:rPr>
        <w:t>
      20.11.0 Өнеркәсіптік газдар өндірісі.</w:t>
      </w:r>
    </w:p>
    <w:bookmarkEnd w:id="46"/>
    <w:bookmarkStart w:name="z53" w:id="47"/>
    <w:p>
      <w:pPr>
        <w:spacing w:after="0"/>
        <w:ind w:left="0"/>
        <w:jc w:val="both"/>
      </w:pPr>
      <w:r>
        <w:rPr>
          <w:rFonts w:ascii="Times New Roman"/>
          <w:b w:val="false"/>
          <w:i w:val="false"/>
          <w:color w:val="000000"/>
          <w:sz w:val="28"/>
        </w:rPr>
        <w:t>
      7. Кәсіптік стандарттың қысқаша сипаттамасы: осы Кәсіптік стандартта өндірісті басқару, сондай-ақ мұнай мен газды өңдеу кезінде техникалық, экологиялық және экономикалық параметрлерді бақылауды жүзеге асыру бойынша басшы лауазымдардың жұмыс сипаттамалары мен еңбек функциялары келтірілген. Өндірісті басқару - бұл кәсіпорын ұжымының сапалы тауарлар (қызметтер) жасау бойынша тиімді қызметті қамтамасыз ету.</w:t>
      </w:r>
    </w:p>
    <w:bookmarkEnd w:id="47"/>
    <w:bookmarkStart w:name="z54" w:id="48"/>
    <w:p>
      <w:pPr>
        <w:spacing w:after="0"/>
        <w:ind w:left="0"/>
        <w:jc w:val="both"/>
      </w:pPr>
      <w:r>
        <w:rPr>
          <w:rFonts w:ascii="Times New Roman"/>
          <w:b w:val="false"/>
          <w:i w:val="false"/>
          <w:color w:val="000000"/>
          <w:sz w:val="28"/>
        </w:rPr>
        <w:t>
      8. Кәсіптер карточкаларының тізбесі:</w:t>
      </w:r>
    </w:p>
    <w:bookmarkEnd w:id="48"/>
    <w:bookmarkStart w:name="z55" w:id="49"/>
    <w:p>
      <w:pPr>
        <w:spacing w:after="0"/>
        <w:ind w:left="0"/>
        <w:jc w:val="both"/>
      </w:pPr>
      <w:r>
        <w:rPr>
          <w:rFonts w:ascii="Times New Roman"/>
          <w:b w:val="false"/>
          <w:i w:val="false"/>
          <w:color w:val="000000"/>
          <w:sz w:val="28"/>
        </w:rPr>
        <w:t>
      1) Цех мастері (өңдеуші өнеркәсіп) - 5 СБШ-нің деңгейі</w:t>
      </w:r>
    </w:p>
    <w:bookmarkEnd w:id="49"/>
    <w:bookmarkStart w:name="z56" w:id="50"/>
    <w:p>
      <w:pPr>
        <w:spacing w:after="0"/>
        <w:ind w:left="0"/>
        <w:jc w:val="both"/>
      </w:pPr>
      <w:r>
        <w:rPr>
          <w:rFonts w:ascii="Times New Roman"/>
          <w:b w:val="false"/>
          <w:i w:val="false"/>
          <w:color w:val="000000"/>
          <w:sz w:val="28"/>
        </w:rPr>
        <w:t>
      2) Операциялық үйлестіруші - 6 СБШ-нің деңгейі</w:t>
      </w:r>
    </w:p>
    <w:bookmarkEnd w:id="50"/>
    <w:bookmarkStart w:name="z57" w:id="51"/>
    <w:p>
      <w:pPr>
        <w:spacing w:after="0"/>
        <w:ind w:left="0"/>
        <w:jc w:val="both"/>
      </w:pPr>
      <w:r>
        <w:rPr>
          <w:rFonts w:ascii="Times New Roman"/>
          <w:b w:val="false"/>
          <w:i w:val="false"/>
          <w:color w:val="000000"/>
          <w:sz w:val="28"/>
        </w:rPr>
        <w:t>
      3) Қондырғы бастығы - 6 СБШ-нің деңгейі</w:t>
      </w:r>
    </w:p>
    <w:bookmarkEnd w:id="51"/>
    <w:bookmarkStart w:name="z58" w:id="52"/>
    <w:p>
      <w:pPr>
        <w:spacing w:after="0"/>
        <w:ind w:left="0"/>
        <w:jc w:val="both"/>
      </w:pPr>
      <w:r>
        <w:rPr>
          <w:rFonts w:ascii="Times New Roman"/>
          <w:b w:val="false"/>
          <w:i w:val="false"/>
          <w:color w:val="000000"/>
          <w:sz w:val="28"/>
        </w:rPr>
        <w:t>
      4) Бас технолог (өңдеу өнеркәсібі) - 7 СБШ-нің деңгейі</w:t>
      </w:r>
    </w:p>
    <w:bookmarkEnd w:id="52"/>
    <w:bookmarkStart w:name="z59" w:id="53"/>
    <w:p>
      <w:pPr>
        <w:spacing w:after="0"/>
        <w:ind w:left="0"/>
        <w:jc w:val="both"/>
      </w:pPr>
      <w:r>
        <w:rPr>
          <w:rFonts w:ascii="Times New Roman"/>
          <w:b w:val="false"/>
          <w:i w:val="false"/>
          <w:color w:val="000000"/>
          <w:sz w:val="28"/>
        </w:rPr>
        <w:t>
      5) Өндіріс бастығы (өңдеуші өнеркәсіп) - 7 СБШ-нің деңгейі</w:t>
      </w:r>
    </w:p>
    <w:bookmarkEnd w:id="53"/>
    <w:bookmarkStart w:name="z60" w:id="54"/>
    <w:p>
      <w:pPr>
        <w:spacing w:after="0"/>
        <w:ind w:left="0"/>
        <w:jc w:val="both"/>
      </w:pPr>
      <w:r>
        <w:rPr>
          <w:rFonts w:ascii="Times New Roman"/>
          <w:b w:val="false"/>
          <w:i w:val="false"/>
          <w:color w:val="000000"/>
          <w:sz w:val="28"/>
        </w:rPr>
        <w:t>
      6) Бас инженер (өндіруші өнеркәсіп) - 8 СБШ-нің деңгейі</w:t>
      </w:r>
    </w:p>
    <w:bookmarkEnd w:id="54"/>
    <w:bookmarkStart w:name="z61" w:id="55"/>
    <w:p>
      <w:pPr>
        <w:spacing w:after="0"/>
        <w:ind w:left="0"/>
        <w:jc w:val="left"/>
      </w:pPr>
      <w:r>
        <w:rPr>
          <w:rFonts w:ascii="Times New Roman"/>
          <w:b/>
          <w:i w:val="false"/>
          <w:color w:val="000000"/>
        </w:rPr>
        <w:t xml:space="preserve"> 3-тарау. Кәсіптер карточкалары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"Цех мастері (өңдеуші өнеркәсіп)"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мастері (өңдеуші өнеркәсіп)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мен бекітілген (Қазақстан Республикасының нормативтік құқықтық актілерін мемлекеттік тіркеу тізілімінде № 22003 тіркелген).</w:t>
            </w:r>
          </w:p>
          <w:bookmarkEnd w:id="56"/>
          <w:p>
            <w:pPr>
              <w:spacing w:after="20"/>
              <w:ind w:left="20"/>
              <w:jc w:val="both"/>
            </w:pPr>
            <w:r>
              <w:rPr>
                <w:rFonts w:ascii="Times New Roman"/>
                <w:b w:val="false"/>
                <w:i w:val="false"/>
                <w:color w:val="000000"/>
                <w:sz w:val="20"/>
              </w:rPr>
              <w:t>
90 параграф. Учаске мастері.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Білім деңгейі:</w:t>
            </w:r>
          </w:p>
          <w:bookmarkEnd w:id="57"/>
          <w:p>
            <w:pPr>
              <w:spacing w:after="20"/>
              <w:ind w:left="20"/>
              <w:jc w:val="both"/>
            </w:pPr>
            <w:r>
              <w:rPr>
                <w:rFonts w:ascii="Times New Roman"/>
                <w:b w:val="false"/>
                <w:i w:val="false"/>
                <w:color w:val="000000"/>
                <w:sz w:val="20"/>
              </w:rPr>
              <w:t>
орта білімнен кейінгі(қолданбалы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Мамандық:</w:t>
            </w:r>
          </w:p>
          <w:bookmarkEnd w:id="58"/>
          <w:p>
            <w:pPr>
              <w:spacing w:after="20"/>
              <w:ind w:left="20"/>
              <w:jc w:val="both"/>
            </w:pPr>
            <w:r>
              <w:rPr>
                <w:rFonts w:ascii="Times New Roman"/>
                <w:b w:val="false"/>
                <w:i w:val="false"/>
                <w:color w:val="000000"/>
                <w:sz w:val="20"/>
              </w:rPr>
              <w:t>
Мұнай мен газды қайта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Біліктілік:</w:t>
            </w:r>
          </w:p>
          <w:bookmarkEnd w:id="5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Білім деңгейі:</w:t>
            </w:r>
          </w:p>
          <w:bookmarkEnd w:id="60"/>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Мамандық:</w:t>
            </w:r>
          </w:p>
          <w:bookmarkEnd w:id="61"/>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Біліктілік:</w:t>
            </w:r>
          </w:p>
          <w:bookmarkEnd w:id="6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даярлаудың тиісті бағыты бойынша жоғары (немесе жоғары оқу орнынан кейінгі) білім жəне өндірістегі жұмыс өтілі кемінде 1 жыл немесе тиісті мамандық (біліктілік) бойынша техникалық жəне кəсіптік, орта білімнен кейінгі (арнаулы орта, кəсіптік орта) білім жəне өндірістегі жұмыс өтілі кемінде 3 жыл, тиісті мамандық бойынша білімі болмаған жағдайда өндірістегі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1321-0-023 - Учаске мастері (өңдеу өнеркəсібі)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Цехтың өндірістік-шаруашылық қызметін жəне бағынысты персоналды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цехта жұмыстарды ұйымдастыру жəне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Еңбек функциясы 1:</w:t>
            </w:r>
          </w:p>
          <w:bookmarkEnd w:id="63"/>
          <w:p>
            <w:pPr>
              <w:spacing w:after="20"/>
              <w:ind w:left="20"/>
              <w:jc w:val="both"/>
            </w:pPr>
            <w:r>
              <w:rPr>
                <w:rFonts w:ascii="Times New Roman"/>
                <w:b w:val="false"/>
                <w:i w:val="false"/>
                <w:color w:val="000000"/>
                <w:sz w:val="20"/>
              </w:rPr>
              <w:t>
Өндірістік цехта жұмыстарды ұйымдастыру жəне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Дағды 1:</w:t>
            </w:r>
          </w:p>
          <w:bookmarkEnd w:id="64"/>
          <w:p>
            <w:pPr>
              <w:spacing w:after="20"/>
              <w:ind w:left="20"/>
              <w:jc w:val="both"/>
            </w:pPr>
            <w:r>
              <w:rPr>
                <w:rFonts w:ascii="Times New Roman"/>
                <w:b w:val="false"/>
                <w:i w:val="false"/>
                <w:color w:val="000000"/>
                <w:sz w:val="20"/>
              </w:rPr>
              <w:t>
Өндірістік тапсырмалардың орындалуын үйлестіру жəне бақылау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Машықтар:</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1. Ұйымның өндірістік-шаруашылық қызметін реттейтін қолданыстағы заңнамалық жəне нормативтік құқықтық актілерге сəйкес өндірістік учаскеге жетекшілік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Учаскенің өндіріс көлемі, сапасы, берілген номенклатурасы мен ассортименті бойынша белгіленген мерзімде өндірістік тапсырмаларды орындауын қамтамасыз ету, еңбек өнімділігін арттыру, еңбек сыйымдылығын төмендету, жабдықты ұтымды жүктеу жəне оның техникалық мүмкіндіктерін пайдалану, жабдықтың ауысымдық коэффициентін арттыру, шикізатты, материалдарды, отынды, энергияны үнемді жұмсау жəне шығындарды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 уақытылы дайындау, жұмысшылар мен бригадаларды орналастыруды қамтамасыз ету, технологиялық процестердің сақталуын бақылау, олардың бұзылу себептерін жедел анықтау жəне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технологиялық процестер мен өндіріс режимдерін, сондай-ақ өндірістік кестелерді əзірлеуге жəне жетілдіруге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Шығарылатын өнімнің немесе орындалатын жұмыстың сапасын тексеру, брактың алдын алу жəне сапасын арттыру бойынша іс-шараларды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Учаскені жаңарту, технологиялық жабдықтарды жөндеу, өндірістік үдерістерді механикаландыру жəне автоматтандыру бойынша аяқталған жұмыстарды қабылдауға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Еңбектің озық əдістері мен тəсілдерін енгізуді, жұмыс орындарын аттестаттауды жəне ұтымды 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Жұмысшылардың өндіріс нормаларын орындауын, өндірістік алаңдарды, жабдықтарды, ұйымдастырушылық-техникалық жарақтар мен құралдарды дұрыс пайдалануды, учаскенің біркелкі жұмысын қамтамасыз ету.</w:t>
            </w:r>
          </w:p>
          <w:p>
            <w:pPr>
              <w:spacing w:after="20"/>
              <w:ind w:left="20"/>
              <w:jc w:val="both"/>
            </w:pPr>
            <w:r>
              <w:rPr>
                <w:rFonts w:ascii="Times New Roman"/>
                <w:b w:val="false"/>
                <w:i w:val="false"/>
                <w:color w:val="000000"/>
                <w:sz w:val="20"/>
              </w:rPr>
              <w:t>
9. Бригадалар құрылуын жүзеге асыру, бригадаларға ұтымды қызмет көрсету бойынша іс-шараларды əзірлеу жəне енгізу, олардың қызметін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6"/>
          <w:p>
            <w:pPr>
              <w:spacing w:after="20"/>
              <w:ind w:left="20"/>
              <w:jc w:val="both"/>
            </w:pPr>
            <w:r>
              <w:rPr>
                <w:rFonts w:ascii="Times New Roman"/>
                <w:b w:val="false"/>
                <w:i w:val="false"/>
                <w:color w:val="000000"/>
                <w:sz w:val="20"/>
              </w:rPr>
              <w:t>
Білімдер:</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Учаскенің өндірістік-шаруашылық қызметіне қатысты заңнамалық, өзге де нормативтік құқықтық актілер, əдістемелік жəне нормативтік-техникалық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Учаске шығаратын өнімнің техникалық сипаттамалары мен талаптары, оны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Учаскені жабдықтау жəне оны техникалық пайдалану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Учаскенің өндірістік-шаруашылық қызметінің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Жұмыстардың нормалары мен бағалары, оларды қайта қарау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Еңбекақы төлеу жəне материалдық ынталандыру нысандары туралы қолданыстағы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Экономика, өндірісті ұйымдастыру, еңбек жəне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 басқарудағы озық отандық жəне шетелдік тəжірибе.</w:t>
            </w:r>
          </w:p>
          <w:p>
            <w:pPr>
              <w:spacing w:after="20"/>
              <w:ind w:left="20"/>
              <w:jc w:val="both"/>
            </w:pPr>
            <w:r>
              <w:rPr>
                <w:rFonts w:ascii="Times New Roman"/>
                <w:b w:val="false"/>
                <w:i w:val="false"/>
                <w:color w:val="000000"/>
                <w:sz w:val="20"/>
              </w:rPr>
              <w:t>
9. Ішкі еңбек режимінің тəртібі, еңбек қауіпсіздігі жəне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7"/>
          <w:p>
            <w:pPr>
              <w:spacing w:after="20"/>
              <w:ind w:left="20"/>
              <w:jc w:val="both"/>
            </w:pPr>
            <w:r>
              <w:rPr>
                <w:rFonts w:ascii="Times New Roman"/>
                <w:b w:val="false"/>
                <w:i w:val="false"/>
                <w:color w:val="000000"/>
                <w:sz w:val="20"/>
              </w:rPr>
              <w:t>
Дағды 2:</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Цехтың тиімді жұмысын</w:t>
            </w:r>
          </w:p>
          <w:p>
            <w:pPr>
              <w:spacing w:after="20"/>
              <w:ind w:left="20"/>
              <w:jc w:val="both"/>
            </w:pPr>
            <w:r>
              <w:rPr>
                <w:rFonts w:ascii="Times New Roman"/>
                <w:b w:val="false"/>
                <w:i w:val="false"/>
                <w:color w:val="000000"/>
                <w:sz w:val="20"/>
              </w:rPr>
              <w:t>
қамтамасыз ету жəне еңбек өнімділігін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8"/>
          <w:p>
            <w:pPr>
              <w:spacing w:after="20"/>
              <w:ind w:left="20"/>
              <w:jc w:val="both"/>
            </w:pPr>
            <w:r>
              <w:rPr>
                <w:rFonts w:ascii="Times New Roman"/>
                <w:b w:val="false"/>
                <w:i w:val="false"/>
                <w:color w:val="000000"/>
                <w:sz w:val="20"/>
              </w:rPr>
              <w:t>
Машықтар:</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Бекітілген өндірістік жоспарлар мен кестелерге сəйкес бригадалар мен жекелеген жұмысшыларға өндірістік тапсырмаларды белгілеу жəне уақытылы жеткізу, нормативтік көрсеткіштерді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Жұмысшыларға өндірістік нұсқама беру, еңбек қауіпсіздігі жəне еңбекті қорғау бойынша іс-шаралар өткізу,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ұйымдастырудың прогрессивті нысандарын енгізуге жəрдемдесу, өндіру нормалары мен бағаларын қайта қарау туралы ұсыныстар енгізу, сондай-ақ жұмыстарды тарифтеуге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қызметтің нəтижелерін талдау, бастапқ ықұжаттардың дұрыс жəне уақытылы ресімделуін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Озық тəжірибені таратуға, бастаманы дамытуға жəне рационализаторлық ұсыныстар мен өнертабыстарды енгізуге жəрдемдесу.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шығындарының нормаларын уақытылы қайта қарауды, техникалық негізделген жалақы нормалары мен жүйелерін енгізуді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 резервтерін анықтауға қатысу, қолайлы еңбек жағдайларын жасау бойынша іс-шаралар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қауіпсіздігі мен тəртіптің сақталуын бақылау.</w:t>
            </w:r>
          </w:p>
          <w:p>
            <w:pPr>
              <w:spacing w:after="20"/>
              <w:ind w:left="20"/>
              <w:jc w:val="both"/>
            </w:pPr>
            <w:r>
              <w:rPr>
                <w:rFonts w:ascii="Times New Roman"/>
                <w:b w:val="false"/>
                <w:i w:val="false"/>
                <w:color w:val="000000"/>
                <w:sz w:val="20"/>
              </w:rPr>
              <w:t>
9. Жұмысшылар мен бригадирлердің біліктілігі мен кəсіби шеберлігін арттыру жөніндегі жұмысты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9"/>
          <w:p>
            <w:pPr>
              <w:spacing w:after="20"/>
              <w:ind w:left="20"/>
              <w:jc w:val="both"/>
            </w:pPr>
            <w:r>
              <w:rPr>
                <w:rFonts w:ascii="Times New Roman"/>
                <w:b w:val="false"/>
                <w:i w:val="false"/>
                <w:color w:val="000000"/>
                <w:sz w:val="20"/>
              </w:rPr>
              <w:t>
Білімдер:</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 Жұмыстар мен жұмысшыларды тарифтеу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 ішкі еңбек режимінің тəртібі, еңбек қауіпсіздігі жəне еңбекті қорғау, өндірістік санитария, өрт қауіпсіздігі талаптары.</w:t>
            </w:r>
          </w:p>
          <w:p>
            <w:pPr>
              <w:spacing w:after="20"/>
              <w:ind w:left="20"/>
              <w:jc w:val="both"/>
            </w:pPr>
            <w:r>
              <w:rPr>
                <w:rFonts w:ascii="Times New Roman"/>
                <w:b w:val="false"/>
                <w:i w:val="false"/>
                <w:color w:val="000000"/>
                <w:sz w:val="20"/>
              </w:rPr>
              <w:t>
3. Өндіріс технологиясы, цехтың жабдықтары жəне оны техникалық пайдалану қағидалары, техникалық-экономикалық жəне ағымдағы өндірістік жоспарлаудың тəртібі мен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0"/>
          <w:p>
            <w:pPr>
              <w:spacing w:after="20"/>
              <w:ind w:left="20"/>
              <w:jc w:val="both"/>
            </w:pPr>
            <w:r>
              <w:rPr>
                <w:rFonts w:ascii="Times New Roman"/>
                <w:b w:val="false"/>
                <w:i w:val="false"/>
                <w:color w:val="000000"/>
                <w:sz w:val="20"/>
              </w:rPr>
              <w:t>
Күйзеліске тұрақтылық</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Көшбасшылық (ұйымдастырушылық жəне басқарушылық) қасиеттер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жəне 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Ішінара жəне толық белгісіздік жағдайында шешім қабылдау мүмкіндігі </w:t>
            </w:r>
          </w:p>
          <w:p>
            <w:pPr>
              <w:spacing w:after="20"/>
              <w:ind w:left="20"/>
              <w:jc w:val="both"/>
            </w:pPr>
            <w:r>
              <w:rPr>
                <w:rFonts w:ascii="Times New Roman"/>
                <w:b w:val="false"/>
                <w:i w:val="false"/>
                <w:color w:val="000000"/>
                <w:sz w:val="20"/>
              </w:rPr>
              <w:t>
Қабылданған шешімдер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1"/>
          <w:p>
            <w:pPr>
              <w:spacing w:after="20"/>
              <w:ind w:left="20"/>
              <w:jc w:val="both"/>
            </w:pPr>
            <w:r>
              <w:rPr>
                <w:rFonts w:ascii="Times New Roman"/>
                <w:b w:val="false"/>
                <w:i w:val="false"/>
                <w:color w:val="000000"/>
                <w:sz w:val="20"/>
              </w:rPr>
              <w:t>
1. ЕАЭО ТР 045/2017 "Тасымалдауға жəне (немесе) пайдалануға дайындалған мұнайдың қауіпсіздігі туралы".</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 ТР 013/2011 "Автомобиль жəне авиациялық бензинге, дизель жəне кеме отынына, реактивті қозғалтқыштар мен мазутқа арналған отынға қойылатын талаптар туралы" жəне оларға өзара байланысты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ҚР СТ 1347-2024 "Мұнай. Жалпы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МЕМСТ 31378- 2009 "Мұнай. Жалпы техникалық талаптар". 5. ҚР СТ 1183-2003 "Автомобиль бензиндері. Жалпы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ҚР СТ 1721-2007 "Мотор отыны. Этилдендірілмеген бензин.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ҚР СТ МЕМСТ Р 52368-2009 "Дизель отыны. ЕУРО.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МЕМСТ 305-2013 "Дизель отыны.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МЕМСТ 1012-2013 "Авиациялық бензиндер.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МЕМСТ 10227-86 "Реактивті қозғалтқыштарға арналған отын.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МЕМСТ 10585-2013 "Мұнай отыны. Мазут.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МЕМСТ 12308-89 "Реактивті қозғалтқыштарға арналған термостабельді Т-6 жəне Т-8В отындары. </w:t>
            </w:r>
          </w:p>
          <w:p>
            <w:pPr>
              <w:spacing w:after="20"/>
              <w:ind w:left="20"/>
              <w:jc w:val="both"/>
            </w:pPr>
            <w:r>
              <w:rPr>
                <w:rFonts w:ascii="Times New Roman"/>
                <w:b w:val="false"/>
                <w:i w:val="false"/>
                <w:color w:val="000000"/>
                <w:sz w:val="20"/>
              </w:rPr>
              <w:t>
13. "Техникалық талаптар" жəне техникалық талаптарға арналған өзге де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"Операциялық үйлестіруші"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үйлестіруші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немесе БА-мен байланысы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2"/>
          <w:p>
            <w:pPr>
              <w:spacing w:after="20"/>
              <w:ind w:left="20"/>
              <w:jc w:val="both"/>
            </w:pPr>
            <w:r>
              <w:rPr>
                <w:rFonts w:ascii="Times New Roman"/>
                <w:b w:val="false"/>
                <w:i w:val="false"/>
                <w:color w:val="000000"/>
                <w:sz w:val="20"/>
              </w:rPr>
              <w:t>
Білім деңгейі:</w:t>
            </w:r>
          </w:p>
          <w:bookmarkEnd w:id="72"/>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3"/>
          <w:p>
            <w:pPr>
              <w:spacing w:after="20"/>
              <w:ind w:left="20"/>
              <w:jc w:val="both"/>
            </w:pPr>
            <w:r>
              <w:rPr>
                <w:rFonts w:ascii="Times New Roman"/>
                <w:b w:val="false"/>
                <w:i w:val="false"/>
                <w:color w:val="000000"/>
                <w:sz w:val="20"/>
              </w:rPr>
              <w:t>
Мамандық:</w:t>
            </w:r>
          </w:p>
          <w:bookmarkEnd w:id="73"/>
          <w:p>
            <w:pPr>
              <w:spacing w:after="20"/>
              <w:ind w:left="20"/>
              <w:jc w:val="both"/>
            </w:pPr>
            <w:r>
              <w:rPr>
                <w:rFonts w:ascii="Times New Roman"/>
                <w:b w:val="false"/>
                <w:i w:val="false"/>
                <w:color w:val="000000"/>
                <w:sz w:val="20"/>
              </w:rPr>
              <w:t xml:space="preserve">
Инженерия және инженерлік 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4"/>
          <w:p>
            <w:pPr>
              <w:spacing w:after="20"/>
              <w:ind w:left="20"/>
              <w:jc w:val="both"/>
            </w:pPr>
            <w:r>
              <w:rPr>
                <w:rFonts w:ascii="Times New Roman"/>
                <w:b w:val="false"/>
                <w:i w:val="false"/>
                <w:color w:val="000000"/>
                <w:sz w:val="20"/>
              </w:rPr>
              <w:t>
Біліктілік:</w:t>
            </w:r>
          </w:p>
          <w:bookmarkEnd w:id="7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 операторының жұмыс өтілі кемінде 3 жыл, қондырғы бастығының/ қондырғы бастығының орынбасарының жұмыс өтілі кемінде 5 жыл, негізгі жабдықты күрделі жөндеу жəне техникалық қызмет көрсету жобаларында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3115-9-011 - Цех механигі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жəне технологиялық регламент нормаларына сəйкес өндірістік тапсырмаларды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 техникалық қызмет көрсетуді жəне жөндеуді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5"/>
          <w:p>
            <w:pPr>
              <w:spacing w:after="20"/>
              <w:ind w:left="20"/>
              <w:jc w:val="both"/>
            </w:pPr>
            <w:r>
              <w:rPr>
                <w:rFonts w:ascii="Times New Roman"/>
                <w:b w:val="false"/>
                <w:i w:val="false"/>
                <w:color w:val="000000"/>
                <w:sz w:val="20"/>
              </w:rPr>
              <w:t>
Еңбек функциясы 1:</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Жабдықтарға техникалық қызмет көрсетуді жəне жөндеуді</w:t>
            </w:r>
          </w:p>
          <w:p>
            <w:pPr>
              <w:spacing w:after="20"/>
              <w:ind w:left="20"/>
              <w:jc w:val="both"/>
            </w:pPr>
            <w:r>
              <w:rPr>
                <w:rFonts w:ascii="Times New Roman"/>
                <w:b w:val="false"/>
                <w:i w:val="false"/>
                <w:color w:val="000000"/>
                <w:sz w:val="20"/>
              </w:rPr>
              <w:t>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6"/>
          <w:p>
            <w:pPr>
              <w:spacing w:after="20"/>
              <w:ind w:left="20"/>
              <w:jc w:val="both"/>
            </w:pPr>
            <w:r>
              <w:rPr>
                <w:rFonts w:ascii="Times New Roman"/>
                <w:b w:val="false"/>
                <w:i w:val="false"/>
                <w:color w:val="000000"/>
                <w:sz w:val="20"/>
              </w:rPr>
              <w:t>
Дағды 1:</w:t>
            </w:r>
          </w:p>
          <w:bookmarkEnd w:id="76"/>
          <w:p>
            <w:pPr>
              <w:spacing w:after="20"/>
              <w:ind w:left="20"/>
              <w:jc w:val="both"/>
            </w:pPr>
            <w:r>
              <w:rPr>
                <w:rFonts w:ascii="Times New Roman"/>
                <w:b w:val="false"/>
                <w:i w:val="false"/>
                <w:color w:val="000000"/>
                <w:sz w:val="20"/>
              </w:rPr>
              <w:t>
Механикалық жұмыстарды ұйымдастыру жəне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7"/>
          <w:p>
            <w:pPr>
              <w:spacing w:after="20"/>
              <w:ind w:left="20"/>
              <w:jc w:val="both"/>
            </w:pPr>
            <w:r>
              <w:rPr>
                <w:rFonts w:ascii="Times New Roman"/>
                <w:b w:val="false"/>
                <w:i w:val="false"/>
                <w:color w:val="000000"/>
                <w:sz w:val="20"/>
              </w:rPr>
              <w:t>
1. Тапсырмаларды жоспарлау, мерзімдерін басқару, ресурстарды бөлу.</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 жөніндегі топтар мен пайдалану персоналы арасында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Жедел, ағы.мды, қондырғыларды тоқтатуды талап ететін жəне МӨЗ тоқтатуды талап ететін жұмыстарды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қызмет көрсету жөніндегі жұмыстардың басымдығын түпкілікті бекіту үшін механикалық жұмыстарды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алаңның қажеттілігіне сəйкес жоспарлануы мүмкін техникалық қызмет көрсету бойынша жұмыстарды анықтау.</w:t>
            </w:r>
          </w:p>
          <w:p>
            <w:pPr>
              <w:spacing w:after="20"/>
              <w:ind w:left="20"/>
              <w:jc w:val="both"/>
            </w:pPr>
            <w:r>
              <w:rPr>
                <w:rFonts w:ascii="Times New Roman"/>
                <w:b w:val="false"/>
                <w:i w:val="false"/>
                <w:color w:val="000000"/>
                <w:sz w:val="20"/>
              </w:rPr>
              <w:t>
5. Пайдалану жұмыстарын қалыптастыру үшін операциялық персоналмен жұмысты үйлестіру (тоқтату, іске қосу операциялары, жабдықтарды тазалау, катализаторды ауыстыру жəне тағы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8"/>
          <w:p>
            <w:pPr>
              <w:spacing w:after="20"/>
              <w:ind w:left="20"/>
              <w:jc w:val="both"/>
            </w:pPr>
            <w:r>
              <w:rPr>
                <w:rFonts w:ascii="Times New Roman"/>
                <w:b w:val="false"/>
                <w:i w:val="false"/>
                <w:color w:val="000000"/>
                <w:sz w:val="20"/>
              </w:rPr>
              <w:t>
1. Технологиялық қызмет көрсету мен жөндеуді басқаруға арналған цифрлық платформаның жұмыс қағидаты.</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Жоспарлау қағидаттары (оның ішінде өндірістік).</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Жөндеу жұмыстарын ұйымдастыру және технологиясы, жоспарлы-алдын ала жөндеулер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жөндеуге тапсыру және жөндеуден кейін қабылдау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Жөндеу және техникалық қызмет көрсету шығындарын жоспарлау тәртібі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 өндіру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үдерістердің негізгі жабдықтары, оның жұмыс қағидаттары мен техникалық пайдаланудың қағидалары (технологиялық пештер, реакторлар, колонналық жабдық, қысыммен жұмыс істейтін ыдыстар, жылуалмастырғыш жабдық, сорғы-компрессорлық жабдық, жүк көтергіш механизмдер және тағы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Қондырғылардың технологиялық регламенттері, апатты оқшаулау жоспары, жабдықты пайдалану және техникалық қызмет көрсету жөніндегі өндірістік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Мұнай өнімдерінің негізгі физика-химиялық қасиеттері және өндірістік қондырғыларда (учаскелерде) шығарылатын өнімге қойылатын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 қауіпсіздігі және еңбекті қорғау, өнеркәсіптік, өрт және газ қауіпсіздігі, қоршаған ортаны қорғау, өндірістік санитария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Технологиялық қондырғыларда жөндеуді жоспарлауға арналған құралдар мен әдістемелер.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12. Сенімділікті қамтамасыз 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Құжаттармен және жобалармен жұмыс істеуге арналған Microsoft бағдарламалық қамтамасыз етуі.</w:t>
            </w:r>
          </w:p>
          <w:p>
            <w:pPr>
              <w:spacing w:after="20"/>
              <w:ind w:left="20"/>
              <w:jc w:val="both"/>
            </w:pPr>
            <w:r>
              <w:rPr>
                <w:rFonts w:ascii="Times New Roman"/>
                <w:b w:val="false"/>
                <w:i w:val="false"/>
                <w:color w:val="000000"/>
                <w:sz w:val="20"/>
              </w:rPr>
              <w:t>
14. Технологиялық қондырғылар жабдығы жөндеулерін жоспарлау әдістемелері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79"/>
          <w:p>
            <w:pPr>
              <w:spacing w:after="20"/>
              <w:ind w:left="20"/>
              <w:jc w:val="both"/>
            </w:pPr>
            <w:r>
              <w:rPr>
                <w:rFonts w:ascii="Times New Roman"/>
                <w:b w:val="false"/>
                <w:i w:val="false"/>
                <w:color w:val="000000"/>
                <w:sz w:val="20"/>
              </w:rPr>
              <w:t>
Дағды 2: Қондырғылар мен жабдықтарға уақтылы жөндеу жүргізуді</w:t>
            </w:r>
          </w:p>
          <w:bookmarkEnd w:id="79"/>
          <w:p>
            <w:pPr>
              <w:spacing w:after="20"/>
              <w:ind w:left="20"/>
              <w:jc w:val="both"/>
            </w:pPr>
            <w:r>
              <w:rPr>
                <w:rFonts w:ascii="Times New Roman"/>
                <w:b w:val="false"/>
                <w:i w:val="false"/>
                <w:color w:val="000000"/>
                <w:sz w:val="20"/>
              </w:rPr>
              <w:t>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80"/>
          <w:p>
            <w:pPr>
              <w:spacing w:after="20"/>
              <w:ind w:left="20"/>
              <w:jc w:val="both"/>
            </w:pPr>
            <w:r>
              <w:rPr>
                <w:rFonts w:ascii="Times New Roman"/>
                <w:b w:val="false"/>
                <w:i w:val="false"/>
                <w:color w:val="000000"/>
                <w:sz w:val="20"/>
              </w:rPr>
              <w:t>
1. Жобалық құжаттаманы оқу.</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Операциялардың орындалу жағдайын қадағалау, есептілікті жүргізу, ауытқуларды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жай-күйін бақылау жəне жөндеу бойынша қондырғыларда жабдықтарды дайындау сапасын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жоспарлы-алдын алу жəне күрделі жөндеуге дайындауды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регламентке сəйкес өндірістің (цехтың) жабдықтарын жұмысқа қауіпсіз қосуды жəне тоқтатуды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Тар жерлерді анықтау, процестердің тиімділігін жақсарту бойынша шараларды əзірлеу жəне ұсыну.</w:t>
            </w:r>
          </w:p>
          <w:p>
            <w:pPr>
              <w:spacing w:after="20"/>
              <w:ind w:left="20"/>
              <w:jc w:val="both"/>
            </w:pPr>
            <w:r>
              <w:rPr>
                <w:rFonts w:ascii="Times New Roman"/>
                <w:b w:val="false"/>
                <w:i w:val="false"/>
                <w:color w:val="000000"/>
                <w:sz w:val="20"/>
              </w:rPr>
              <w:t>
7. Есептерді, хаттамаларды, нұсқаулықтарды, регламенттерді дайындауды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1"/>
          <w:p>
            <w:pPr>
              <w:spacing w:after="20"/>
              <w:ind w:left="20"/>
              <w:jc w:val="both"/>
            </w:pPr>
            <w:r>
              <w:rPr>
                <w:rFonts w:ascii="Times New Roman"/>
                <w:b w:val="false"/>
                <w:i w:val="false"/>
                <w:color w:val="000000"/>
                <w:sz w:val="20"/>
              </w:rPr>
              <w:t>
1. Жөндеу жұмыстарын ұйымдастыру жəне технологиясы, жоспарлы-алдын ала жөндеу жоспарлары.</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 жөндеуге тапсыру жəне жөндеуден кейін қабылдау ережесі.</w:t>
            </w:r>
          </w:p>
          <w:p>
            <w:pPr>
              <w:spacing w:after="20"/>
              <w:ind w:left="20"/>
              <w:jc w:val="both"/>
            </w:pPr>
            <w:r>
              <w:rPr>
                <w:rFonts w:ascii="Times New Roman"/>
                <w:b w:val="false"/>
                <w:i w:val="false"/>
                <w:color w:val="000000"/>
                <w:sz w:val="20"/>
              </w:rPr>
              <w:t>
3. Жөндеу жəне техникалық қызмет көрсету бойынша шығындарды жоспарлау тəртібі мен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2"/>
          <w:p>
            <w:pPr>
              <w:spacing w:after="20"/>
              <w:ind w:left="20"/>
              <w:jc w:val="both"/>
            </w:pPr>
            <w:r>
              <w:rPr>
                <w:rFonts w:ascii="Times New Roman"/>
                <w:b w:val="false"/>
                <w:i w:val="false"/>
                <w:color w:val="000000"/>
                <w:sz w:val="20"/>
              </w:rPr>
              <w:t xml:space="preserve">
Жауапкершілік </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Күйзеліске тұрақтылық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Тез шешім қабылдай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Аналитикалық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Жазбаша қарым-қатынас жасау дағдылары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Зейінді шоғырландыру жəне бақылау </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3"/>
          <w:p>
            <w:pPr>
              <w:spacing w:after="20"/>
              <w:ind w:left="20"/>
              <w:jc w:val="both"/>
            </w:pPr>
            <w:r>
              <w:rPr>
                <w:rFonts w:ascii="Times New Roman"/>
                <w:b w:val="false"/>
                <w:i w:val="false"/>
                <w:color w:val="000000"/>
                <w:sz w:val="20"/>
              </w:rPr>
              <w:t>
1. "Азаматтық қорғау туралы" ҚР Заңы.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 ҚР СТ 3517-2020 "Технологиялық қондырғылар мен жабдықтарға техникалық қызмет көрсетуді жəне жөндеуді жоспарлау, ұйымдастыру жəне жүргізу тəртібі".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ЕАЭО ТР 045/2017 "Тасымалдауға жəне (немесе) пайдалануға дайындалған мұнайдың қауіпсіздігі туралы", "Автомобиль жəне авиация бензиніне, дизель жəне кеме отынына, реактивті қозғалтқыштарға арналған отынға жəне мазутқа қойылатын талаптар туралы".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4. КО ТР 013/2011 жəне оларға өзара байланысты стандарттар. 5. ҚР СТ 1347-2024 "Мұнай. Жалпы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МЕМСТ 31378-2009 "Мұнай. Жалпы техникалық шарттар". 7. ҚР СТ 1183-2003 "Автомобиль бензиндері. Жалпы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8. ҚР СТ 1721-2007 "Моторлы отын. Этилденбеген бензин.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ҚР СТ МЕМСТ Р 52368-2009 "Дизель отыны. ЕУРО.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МЕМСТ 305-2013 "Дизель отыны.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МЕМСТ 1012-2013 "Авиациялық бензиндер.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МЕМСТ 10227-86 "Реактивті қозғалтқыштарға арналған отындар.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МЕМСТ 10585-2013 "Мұнай отыны. Мазут. Техникалық шарттар".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МЕМСТ 12308-89 "Реактивті қозғалтқыштарға арналған термотұрақты Т-6 мен Т-8В. </w:t>
            </w:r>
          </w:p>
          <w:p>
            <w:pPr>
              <w:spacing w:after="20"/>
              <w:ind w:left="20"/>
              <w:jc w:val="both"/>
            </w:pPr>
            <w:r>
              <w:rPr>
                <w:rFonts w:ascii="Times New Roman"/>
                <w:b w:val="false"/>
                <w:i w:val="false"/>
                <w:color w:val="000000"/>
                <w:sz w:val="20"/>
              </w:rPr>
              <w:t>
15. "Техникалық шарттар" жəне техникалық шарттардың өзге де стандарттары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"Қондырғы бастығы"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 бастығы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мен бекітілген (Қазақстан Республикасының нормативтік құқықтық актілерін мемлекеттік тіркеу тізілімінде № 22003 тіркелген). 94 параграф. Цехтың (учаскенің) бастығы.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4"/>
          <w:p>
            <w:pPr>
              <w:spacing w:after="20"/>
              <w:ind w:left="20"/>
              <w:jc w:val="both"/>
            </w:pPr>
            <w:r>
              <w:rPr>
                <w:rFonts w:ascii="Times New Roman"/>
                <w:b w:val="false"/>
                <w:i w:val="false"/>
                <w:color w:val="000000"/>
                <w:sz w:val="20"/>
              </w:rPr>
              <w:t>
Білім деңгейі:</w:t>
            </w:r>
          </w:p>
          <w:bookmarkEnd w:id="84"/>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85"/>
          <w:p>
            <w:pPr>
              <w:spacing w:after="20"/>
              <w:ind w:left="20"/>
              <w:jc w:val="both"/>
            </w:pPr>
            <w:r>
              <w:rPr>
                <w:rFonts w:ascii="Times New Roman"/>
                <w:b w:val="false"/>
                <w:i w:val="false"/>
                <w:color w:val="000000"/>
                <w:sz w:val="20"/>
              </w:rPr>
              <w:t>
Мамандық:</w:t>
            </w:r>
          </w:p>
          <w:bookmarkEnd w:id="85"/>
          <w:p>
            <w:pPr>
              <w:spacing w:after="20"/>
              <w:ind w:left="20"/>
              <w:jc w:val="both"/>
            </w:pPr>
            <w:r>
              <w:rPr>
                <w:rFonts w:ascii="Times New Roman"/>
                <w:b w:val="false"/>
                <w:i w:val="false"/>
                <w:color w:val="000000"/>
                <w:sz w:val="20"/>
              </w:rPr>
              <w:t>
Инженерлік, өңдеу және құрылыс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6"/>
          <w:p>
            <w:pPr>
              <w:spacing w:after="20"/>
              <w:ind w:left="20"/>
              <w:jc w:val="both"/>
            </w:pPr>
            <w:r>
              <w:rPr>
                <w:rFonts w:ascii="Times New Roman"/>
                <w:b w:val="false"/>
                <w:i w:val="false"/>
                <w:color w:val="000000"/>
                <w:sz w:val="20"/>
              </w:rPr>
              <w:t>
Білім деңгейі:</w:t>
            </w:r>
          </w:p>
          <w:bookmarkEnd w:id="86"/>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87"/>
          <w:p>
            <w:pPr>
              <w:spacing w:after="20"/>
              <w:ind w:left="20"/>
              <w:jc w:val="both"/>
            </w:pPr>
            <w:r>
              <w:rPr>
                <w:rFonts w:ascii="Times New Roman"/>
                <w:b w:val="false"/>
                <w:i w:val="false"/>
                <w:color w:val="000000"/>
                <w:sz w:val="20"/>
              </w:rPr>
              <w:t>
Мамандық:</w:t>
            </w:r>
          </w:p>
          <w:bookmarkEnd w:id="87"/>
          <w:p>
            <w:pPr>
              <w:spacing w:after="20"/>
              <w:ind w:left="20"/>
              <w:jc w:val="both"/>
            </w:pPr>
            <w:r>
              <w:rPr>
                <w:rFonts w:ascii="Times New Roman"/>
                <w:b w:val="false"/>
                <w:i w:val="false"/>
                <w:color w:val="000000"/>
                <w:sz w:val="20"/>
              </w:rPr>
              <w:t>
Өндірістік және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88"/>
          <w:p>
            <w:pPr>
              <w:spacing w:after="20"/>
              <w:ind w:left="20"/>
              <w:jc w:val="both"/>
            </w:pPr>
            <w:r>
              <w:rPr>
                <w:rFonts w:ascii="Times New Roman"/>
                <w:b w:val="false"/>
                <w:i w:val="false"/>
                <w:color w:val="000000"/>
                <w:sz w:val="20"/>
              </w:rPr>
              <w:t>
Біліктілік:</w:t>
            </w:r>
          </w:p>
          <w:bookmarkEnd w:id="8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жəне маман лауазымдарында мамандық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1321-0-048 - Цех бастығы (өңдеу өнеркəсібі)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жабдықтың жұмысқа жарамдылығын ұстауға жəне сенімділігін қамтамасыз етуге басшылық жасау жəне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89"/>
          <w:p>
            <w:pPr>
              <w:spacing w:after="20"/>
              <w:ind w:left="20"/>
              <w:jc w:val="both"/>
            </w:pPr>
            <w:r>
              <w:rPr>
                <w:rFonts w:ascii="Times New Roman"/>
                <w:b w:val="false"/>
                <w:i w:val="false"/>
                <w:color w:val="000000"/>
                <w:sz w:val="20"/>
              </w:rPr>
              <w:t>
1. Қондырғының (учаскенің) өндірістік қызметін ұйымдастыру.</w:t>
            </w:r>
          </w:p>
          <w:bookmarkEnd w:id="89"/>
          <w:p>
            <w:pPr>
              <w:spacing w:after="20"/>
              <w:ind w:left="20"/>
              <w:jc w:val="both"/>
            </w:pPr>
            <w:r>
              <w:rPr>
                <w:rFonts w:ascii="Times New Roman"/>
                <w:b w:val="false"/>
                <w:i w:val="false"/>
                <w:color w:val="000000"/>
                <w:sz w:val="20"/>
              </w:rPr>
              <w:t>
2. Қондырғының сенімді, үздіксіз жəне авариясыз жұмысын істеуін қамтамасыз ету жəне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Комиссия құрамында өндірістегі авариялардың, ақаулар мен жазатайым жағдайлардың себептерін тергеу жəне талдау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Қондырғының (учаскенің) өндірістік қызметін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0"/>
          <w:p>
            <w:pPr>
              <w:spacing w:after="20"/>
              <w:ind w:left="20"/>
              <w:jc w:val="both"/>
            </w:pPr>
            <w:r>
              <w:rPr>
                <w:rFonts w:ascii="Times New Roman"/>
                <w:b w:val="false"/>
                <w:i w:val="false"/>
                <w:color w:val="000000"/>
                <w:sz w:val="20"/>
              </w:rPr>
              <w:t xml:space="preserve">
Дағды 1: </w:t>
            </w:r>
          </w:p>
          <w:bookmarkEnd w:id="90"/>
          <w:p>
            <w:pPr>
              <w:spacing w:after="20"/>
              <w:ind w:left="20"/>
              <w:jc w:val="both"/>
            </w:pPr>
            <w:r>
              <w:rPr>
                <w:rFonts w:ascii="Times New Roman"/>
                <w:b w:val="false"/>
                <w:i w:val="false"/>
                <w:color w:val="000000"/>
                <w:sz w:val="20"/>
              </w:rPr>
              <w:t>
Сапалы өнім шығаруды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1"/>
          <w:p>
            <w:pPr>
              <w:spacing w:after="20"/>
              <w:ind w:left="20"/>
              <w:jc w:val="both"/>
            </w:pPr>
            <w:r>
              <w:rPr>
                <w:rFonts w:ascii="Times New Roman"/>
                <w:b w:val="false"/>
                <w:i w:val="false"/>
                <w:color w:val="000000"/>
                <w:sz w:val="20"/>
              </w:rPr>
              <w:t>
1. Өнім өндірісінің көлемі мен сапасы бойынша өндірістік тапсырмалардың орындалуын қамтамасыз ету.</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Шикізаттың, материалдардың, отынның, реагенттердің, энергияның үнемді жұмсалуын жəне шығындарды төмендетуді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үдерісті қауіпсіз жүргізу нормаларының сақталуын бақылау, бұзушылықтардың себептерін жедел анықтау жəне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Орнату жұмыстарын ұйымдастыруды жəне бөлуді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Қондырғылардың тиімді жұмысын арттыру үшін өндірістің жаңа техникасы мен технологиясын енгізу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Қондырғының жұмысына техникалық-экономикалық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Қосалқы бөлшектердің, материалдардың жəне тағы басқа қажетті көлеміне өтінімдер мен негіздемелер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Қондырғының мамандары мен жұмысшыларын сапалы жəне уақытылы оқытуға, нұсқау беруге жəне білімін тексеруге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Бағынысты персоналдың еңбек жəне өндірістік тəртіпті, өнеркəсіптік жəне экологиялық қауіпсіздік, өрт жəне газ.</w:t>
            </w:r>
          </w:p>
          <w:p>
            <w:pPr>
              <w:spacing w:after="20"/>
              <w:ind w:left="20"/>
              <w:jc w:val="both"/>
            </w:pPr>
            <w:r>
              <w:rPr>
                <w:rFonts w:ascii="Times New Roman"/>
                <w:b w:val="false"/>
                <w:i w:val="false"/>
                <w:color w:val="000000"/>
                <w:sz w:val="20"/>
              </w:rPr>
              <w:t>
қауіпсіздігі жəне еңбекті қорғау қағидаларын сақтауын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92"/>
          <w:p>
            <w:pPr>
              <w:spacing w:after="20"/>
              <w:ind w:left="20"/>
              <w:jc w:val="both"/>
            </w:pPr>
            <w:r>
              <w:rPr>
                <w:rFonts w:ascii="Times New Roman"/>
                <w:b w:val="false"/>
                <w:i w:val="false"/>
                <w:color w:val="000000"/>
                <w:sz w:val="20"/>
              </w:rPr>
              <w:t>
1. Технологиялық қондырғыны пайдалану жөніндегі технологиялық сызбалар, регламенттер жəне басқа да нормативтік құжаттар.</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 ҚР "Азаматтық қорғау туралы"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Экономика жəне еңбекті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еңбек заңнамасы</w:t>
            </w:r>
          </w:p>
          <w:p>
            <w:pPr>
              <w:spacing w:after="20"/>
              <w:ind w:left="20"/>
              <w:jc w:val="both"/>
            </w:pPr>
            <w:r>
              <w:rPr>
                <w:rFonts w:ascii="Times New Roman"/>
                <w:b w:val="false"/>
                <w:i w:val="false"/>
                <w:color w:val="000000"/>
                <w:sz w:val="20"/>
              </w:rPr>
              <w:t>
5. Ішкі еңбек режимінің тəртібі, еңбек қауіпсіздігі жəне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Қондырғының сенімді, үздіксіз жəне авариясыз жұмысын істеуін қамтамасыз ету жəне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93"/>
          <w:p>
            <w:pPr>
              <w:spacing w:after="20"/>
              <w:ind w:left="20"/>
              <w:jc w:val="both"/>
            </w:pPr>
            <w:r>
              <w:rPr>
                <w:rFonts w:ascii="Times New Roman"/>
                <w:b w:val="false"/>
                <w:i w:val="false"/>
                <w:color w:val="000000"/>
                <w:sz w:val="20"/>
              </w:rPr>
              <w:t>
Дағды 1:</w:t>
            </w:r>
          </w:p>
          <w:bookmarkEnd w:id="93"/>
          <w:p>
            <w:pPr>
              <w:spacing w:after="20"/>
              <w:ind w:left="20"/>
              <w:jc w:val="both"/>
            </w:pPr>
            <w:r>
              <w:rPr>
                <w:rFonts w:ascii="Times New Roman"/>
                <w:b w:val="false"/>
                <w:i w:val="false"/>
                <w:color w:val="000000"/>
                <w:sz w:val="20"/>
              </w:rPr>
              <w:t>
Қондырғының үздіксіз жəне авариясыз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4"/>
          <w:p>
            <w:pPr>
              <w:spacing w:after="20"/>
              <w:ind w:left="20"/>
              <w:jc w:val="both"/>
            </w:pPr>
            <w:r>
              <w:rPr>
                <w:rFonts w:ascii="Times New Roman"/>
                <w:b w:val="false"/>
                <w:i w:val="false"/>
                <w:color w:val="000000"/>
                <w:sz w:val="20"/>
              </w:rPr>
              <w:t>
1. Өндірісті уақытылы дайындауды, қондырғының ұтымды жүктелімін жəне жұмысын ұйымдастыруды жүзеге асыру.</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үдерісті жүргізудің белгіленген режимінің сақталуын бақылау, анықталған бұзушылықтарды жою жөнінде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Қондырғыны жаңғырту бойынша ұйымдық-техникалық іс- шараларды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Жоспарға сəйкес қондырғылар жұмысының сандық жəне сапалық көрсеткіштерін белгілеу.</w:t>
            </w:r>
          </w:p>
          <w:p>
            <w:pPr>
              <w:spacing w:after="20"/>
              <w:ind w:left="20"/>
              <w:jc w:val="both"/>
            </w:pPr>
            <w:r>
              <w:rPr>
                <w:rFonts w:ascii="Times New Roman"/>
                <w:b w:val="false"/>
                <w:i w:val="false"/>
                <w:color w:val="000000"/>
                <w:sz w:val="20"/>
              </w:rPr>
              <w:t>
5. Шикізатты, реагенттерді, энергия ресурстарын, қосалқы материалдарды пайдалану нормаларын төмендету жөніндегі іс- шараларды əзірлеу жəне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95"/>
          <w:p>
            <w:pPr>
              <w:spacing w:after="20"/>
              <w:ind w:left="20"/>
              <w:jc w:val="both"/>
            </w:pPr>
            <w:r>
              <w:rPr>
                <w:rFonts w:ascii="Times New Roman"/>
                <w:b w:val="false"/>
                <w:i w:val="false"/>
                <w:color w:val="000000"/>
                <w:sz w:val="20"/>
              </w:rPr>
              <w:t>
1. Қондырғыны пайдалану мен қызмет көрсетудің негізгі талаптары.</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жабдықты пайдалануды, қызмет көрсетуді жəне жөндеуді ұйымдастыру жөніндегі заңнамалық жəне нормативтік құқықтық актілер, 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қуаттар, техникалық сипаттамалар, конструктивтік ерекшеліктер, қондырғының мақсаты мен жұмыс режимдері, оны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жабдықты пайдалану, қызмет көрсету жəне жөндеу кезінде еңбекті ұйымдастырудың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жабдыққа қызмет көрсетуді жəне жөндеуді ұйымдастыру жөніндегі заңнамалық жəне нормативтік құқықтық актілер, 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Жөндеу жұмыстарын ұйымдастыру жəне технологиялары, технологиялық жабдықты жөндеуге тапсыру жəне жөндеуден кейін қабылдау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жабдықты қауіпсіз пайдалануды бақылау жəне қамтамасыз ету саласындағы озық отандық жəне шетелдік тəжірибе.</w:t>
            </w:r>
          </w:p>
          <w:p>
            <w:pPr>
              <w:spacing w:after="20"/>
              <w:ind w:left="20"/>
              <w:jc w:val="both"/>
            </w:pPr>
            <w:r>
              <w:rPr>
                <w:rFonts w:ascii="Times New Roman"/>
                <w:b w:val="false"/>
                <w:i w:val="false"/>
                <w:color w:val="000000"/>
                <w:sz w:val="20"/>
              </w:rPr>
              <w:t>
8. Жабдыққа қойылатын техникалық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96"/>
          <w:p>
            <w:pPr>
              <w:spacing w:after="20"/>
              <w:ind w:left="20"/>
              <w:jc w:val="both"/>
            </w:pPr>
            <w:r>
              <w:rPr>
                <w:rFonts w:ascii="Times New Roman"/>
                <w:b w:val="false"/>
                <w:i w:val="false"/>
                <w:color w:val="000000"/>
                <w:sz w:val="20"/>
              </w:rPr>
              <w:t>
Қосымша еңбек функциясы 1: Комиссия құрамында өндірістегі авариялардың, ақаулар мен</w:t>
            </w:r>
          </w:p>
          <w:bookmarkEnd w:id="96"/>
          <w:p>
            <w:pPr>
              <w:spacing w:after="20"/>
              <w:ind w:left="20"/>
              <w:jc w:val="both"/>
            </w:pPr>
            <w:r>
              <w:rPr>
                <w:rFonts w:ascii="Times New Roman"/>
                <w:b w:val="false"/>
                <w:i w:val="false"/>
                <w:color w:val="000000"/>
                <w:sz w:val="20"/>
              </w:rPr>
              <w:t>
жазатайым жағдайлардың себептерін тергеу жəне талдау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97"/>
          <w:p>
            <w:pPr>
              <w:spacing w:after="20"/>
              <w:ind w:left="20"/>
              <w:jc w:val="both"/>
            </w:pPr>
            <w:r>
              <w:rPr>
                <w:rFonts w:ascii="Times New Roman"/>
                <w:b w:val="false"/>
                <w:i w:val="false"/>
                <w:color w:val="000000"/>
                <w:sz w:val="20"/>
              </w:rPr>
              <w:t>
Дағды 1:</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 құрамында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аварияларды жəне оқыс</w:t>
            </w:r>
          </w:p>
          <w:p>
            <w:pPr>
              <w:spacing w:after="20"/>
              <w:ind w:left="20"/>
              <w:jc w:val="both"/>
            </w:pPr>
            <w:r>
              <w:rPr>
                <w:rFonts w:ascii="Times New Roman"/>
                <w:b w:val="false"/>
                <w:i w:val="false"/>
                <w:color w:val="000000"/>
                <w:sz w:val="20"/>
              </w:rPr>
              <w:t>
оқиғаларды тергеп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98"/>
          <w:p>
            <w:pPr>
              <w:spacing w:after="20"/>
              <w:ind w:left="20"/>
              <w:jc w:val="both"/>
            </w:pPr>
            <w:r>
              <w:rPr>
                <w:rFonts w:ascii="Times New Roman"/>
                <w:b w:val="false"/>
                <w:i w:val="false"/>
                <w:color w:val="000000"/>
                <w:sz w:val="20"/>
              </w:rPr>
              <w:t>
1. Ұйымдағы авариялар мен оқыс оқиғаларды тергеп тексеру нəтижелері бойынша əзірленген іс-шаралардың орындалуын бақылауды жүзеге асыру.</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Авариялар мен ақаулықтардың алдын алу бойынша іс- шараларды жоспарлау.</w:t>
            </w:r>
          </w:p>
          <w:p>
            <w:pPr>
              <w:spacing w:after="20"/>
              <w:ind w:left="20"/>
              <w:jc w:val="both"/>
            </w:pPr>
            <w:r>
              <w:rPr>
                <w:rFonts w:ascii="Times New Roman"/>
                <w:b w:val="false"/>
                <w:i w:val="false"/>
                <w:color w:val="000000"/>
                <w:sz w:val="20"/>
              </w:rPr>
              <w:t>
3. Авариялар мен оқыс оқиғалардың, олардың алдын алу жөніндегі іс-шараларды əзірлеудің себептеріне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99"/>
          <w:p>
            <w:pPr>
              <w:spacing w:after="20"/>
              <w:ind w:left="20"/>
              <w:jc w:val="both"/>
            </w:pPr>
            <w:r>
              <w:rPr>
                <w:rFonts w:ascii="Times New Roman"/>
                <w:b w:val="false"/>
                <w:i w:val="false"/>
                <w:color w:val="000000"/>
                <w:sz w:val="20"/>
              </w:rPr>
              <w:t>
1. Қазақстан Республикасының заңнамалық, нормативтік құқықтық актілері, өнеркəсіптік қауіпсіздік саласындағы нормалар мен қағидалар.</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 ҚР "Азаматтық қорғау туралы"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Қондырғылардың техникалық сипаттамалары, құрылымдық ерекшеліктері, типтік ақаулары мен кемшіліктері, мақсаты, жұмыс режимдері жəне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еңбек заңнамасы.</w:t>
            </w:r>
          </w:p>
          <w:p>
            <w:pPr>
              <w:spacing w:after="20"/>
              <w:ind w:left="20"/>
              <w:jc w:val="both"/>
            </w:pPr>
            <w:r>
              <w:rPr>
                <w:rFonts w:ascii="Times New Roman"/>
                <w:b w:val="false"/>
                <w:i w:val="false"/>
                <w:color w:val="000000"/>
                <w:sz w:val="20"/>
              </w:rPr>
              <w:t>
6. Өндірістің жəне ұйымның өндірістік-шаруашылық қызметіне қатысты ұйымдық-өкімдік құжаттар, нормативтік жəне 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00"/>
          <w:p>
            <w:pPr>
              <w:spacing w:after="20"/>
              <w:ind w:left="20"/>
              <w:jc w:val="both"/>
            </w:pPr>
            <w:r>
              <w:rPr>
                <w:rFonts w:ascii="Times New Roman"/>
                <w:b w:val="false"/>
                <w:i w:val="false"/>
                <w:color w:val="000000"/>
                <w:sz w:val="20"/>
              </w:rPr>
              <w:t xml:space="preserve">
Көшбасшылық (ұйымдастырушылық жəне басқарушылық) қасиеттер </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Ішінара жəне толық белгісіздік жағдайында шешім қабылдау мүмкіндігі </w:t>
            </w:r>
          </w:p>
          <w:p>
            <w:pPr>
              <w:spacing w:after="20"/>
              <w:ind w:left="20"/>
              <w:jc w:val="both"/>
            </w:pPr>
            <w:r>
              <w:rPr>
                <w:rFonts w:ascii="Times New Roman"/>
                <w:b w:val="false"/>
                <w:i w:val="false"/>
                <w:color w:val="000000"/>
                <w:sz w:val="20"/>
              </w:rPr>
              <w:t>
Қабылданған шешімдер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01"/>
          <w:p>
            <w:pPr>
              <w:spacing w:after="20"/>
              <w:ind w:left="20"/>
              <w:jc w:val="both"/>
            </w:pPr>
            <w:r>
              <w:rPr>
                <w:rFonts w:ascii="Times New Roman"/>
                <w:b w:val="false"/>
                <w:i w:val="false"/>
                <w:color w:val="000000"/>
                <w:sz w:val="20"/>
              </w:rPr>
              <w:t xml:space="preserve">
1. ЕАЭО ТР 045/2017 "Тасымалдауға жəне (немесе) пайдалануға дайындалған мұнайдың қауіпсіздігі туралы". </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 ТР 013/2011 "Автомобиль жəне авиациялық бензинге, дизель жəне кеме отынына, реактивті қозғалтқыштар мен мазутқа арналған отынға қойылатын талаптар туралы" жəне оларға өзара байланысты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ҚР СТ 1347-2024 "Мұнай. Жалпы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МЕМСТ 31378- 2009 "Мұнай. Жалпы техникалық талаптар". 5. ҚР СТ 1183-2003 "Автомобиль бензиндері. Жалпы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ҚР СТ 1721-2007 "Мотор отыны. Этилдендірілмеген бензин.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7. ҚР СТ МЕМСТ Р 52368-2009 "Дизель отыны. ЕУРО.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8. МЕМСТ 305-2013 "Дизель отыны. Техникалық талаптар. 10. МЕМСТ 1012-2013 "Авиациялық бензиндер.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МЕМСТ 10227-86 "Реактивті қозғалтқыштарға арналған отын.</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МЕМСТ 10585-2013 "Мұнай отыны. Мазут.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МЕМСТ 12308-89 "Реактивті қозғалтқыштарға арналған термостабельді Т-6 жəне Т-8В отындары. </w:t>
            </w:r>
          </w:p>
          <w:p>
            <w:pPr>
              <w:spacing w:after="20"/>
              <w:ind w:left="20"/>
              <w:jc w:val="both"/>
            </w:pPr>
            <w:r>
              <w:rPr>
                <w:rFonts w:ascii="Times New Roman"/>
                <w:b w:val="false"/>
                <w:i w:val="false"/>
                <w:color w:val="000000"/>
                <w:sz w:val="20"/>
              </w:rPr>
              <w:t>
12. "Техникалық талаптар" жəне техникалық талаптарға арналған өзге де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 технолог (өңдеу өнеркəсібі)"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 (өңдеу өнеркəсібі)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02"/>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мен бекітілген (Қазақстан Республикасының нормативтік құқықтық актілерін мемлекеттік тіркеу тізілімінде № 22003 тіркелген).</w:t>
            </w:r>
          </w:p>
          <w:bookmarkEnd w:id="102"/>
          <w:p>
            <w:pPr>
              <w:spacing w:after="20"/>
              <w:ind w:left="20"/>
              <w:jc w:val="both"/>
            </w:pPr>
            <w:r>
              <w:rPr>
                <w:rFonts w:ascii="Times New Roman"/>
                <w:b w:val="false"/>
                <w:i w:val="false"/>
                <w:color w:val="000000"/>
                <w:sz w:val="20"/>
              </w:rPr>
              <w:t>
19 параграф. Бас технолог.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03"/>
          <w:p>
            <w:pPr>
              <w:spacing w:after="20"/>
              <w:ind w:left="20"/>
              <w:jc w:val="both"/>
            </w:pPr>
            <w:r>
              <w:rPr>
                <w:rFonts w:ascii="Times New Roman"/>
                <w:b w:val="false"/>
                <w:i w:val="false"/>
                <w:color w:val="000000"/>
                <w:sz w:val="20"/>
              </w:rPr>
              <w:t>
Білім деңгейі:</w:t>
            </w:r>
          </w:p>
          <w:bookmarkEnd w:id="103"/>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04"/>
          <w:p>
            <w:pPr>
              <w:spacing w:after="20"/>
              <w:ind w:left="20"/>
              <w:jc w:val="both"/>
            </w:pPr>
            <w:r>
              <w:rPr>
                <w:rFonts w:ascii="Times New Roman"/>
                <w:b w:val="false"/>
                <w:i w:val="false"/>
                <w:color w:val="000000"/>
                <w:sz w:val="20"/>
              </w:rPr>
              <w:t>
Мамандық:</w:t>
            </w:r>
          </w:p>
          <w:bookmarkEnd w:id="104"/>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05"/>
          <w:p>
            <w:pPr>
              <w:spacing w:after="20"/>
              <w:ind w:left="20"/>
              <w:jc w:val="both"/>
            </w:pPr>
            <w:r>
              <w:rPr>
                <w:rFonts w:ascii="Times New Roman"/>
                <w:b w:val="false"/>
                <w:i w:val="false"/>
                <w:color w:val="000000"/>
                <w:sz w:val="20"/>
              </w:rPr>
              <w:t>
Біліктілік:</w:t>
            </w:r>
          </w:p>
          <w:bookmarkEnd w:id="10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06"/>
          <w:p>
            <w:pPr>
              <w:spacing w:after="20"/>
              <w:ind w:left="20"/>
              <w:jc w:val="both"/>
            </w:pPr>
            <w:r>
              <w:rPr>
                <w:rFonts w:ascii="Times New Roman"/>
                <w:b w:val="false"/>
                <w:i w:val="false"/>
                <w:color w:val="000000"/>
                <w:sz w:val="20"/>
              </w:rPr>
              <w:t>
Білім деңгейі:</w:t>
            </w:r>
          </w:p>
          <w:bookmarkEnd w:id="106"/>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07"/>
          <w:p>
            <w:pPr>
              <w:spacing w:after="20"/>
              <w:ind w:left="20"/>
              <w:jc w:val="both"/>
            </w:pPr>
            <w:r>
              <w:rPr>
                <w:rFonts w:ascii="Times New Roman"/>
                <w:b w:val="false"/>
                <w:i w:val="false"/>
                <w:color w:val="000000"/>
                <w:sz w:val="20"/>
              </w:rPr>
              <w:t>
Мамандық:</w:t>
            </w:r>
          </w:p>
          <w:bookmarkEnd w:id="107"/>
          <w:p>
            <w:pPr>
              <w:spacing w:after="20"/>
              <w:ind w:left="20"/>
              <w:jc w:val="both"/>
            </w:pPr>
            <w:r>
              <w:rPr>
                <w:rFonts w:ascii="Times New Roman"/>
                <w:b w:val="false"/>
                <w:i w:val="false"/>
                <w:color w:val="000000"/>
                <w:sz w:val="20"/>
              </w:rPr>
              <w:t>
Инженерия жəне инженерлік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08"/>
          <w:p>
            <w:pPr>
              <w:spacing w:after="20"/>
              <w:ind w:left="20"/>
              <w:jc w:val="both"/>
            </w:pPr>
            <w:r>
              <w:rPr>
                <w:rFonts w:ascii="Times New Roman"/>
                <w:b w:val="false"/>
                <w:i w:val="false"/>
                <w:color w:val="000000"/>
                <w:sz w:val="20"/>
              </w:rPr>
              <w:t>
Біліктілік:</w:t>
            </w:r>
          </w:p>
          <w:bookmarkEnd w:id="10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жəне ұйымның экономикалық қызметінің тиісті бейініндегі лауазымдарда мамандық бойынша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2141-1-005 - Инженер-технолог (жалпы бейін)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технологиялық үдерісінің үздіксіз жұмысын қамтамасыз етуді бақылау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09"/>
          <w:p>
            <w:pPr>
              <w:spacing w:after="20"/>
              <w:ind w:left="20"/>
              <w:jc w:val="both"/>
            </w:pPr>
            <w:r>
              <w:rPr>
                <w:rFonts w:ascii="Times New Roman"/>
                <w:b w:val="false"/>
                <w:i w:val="false"/>
                <w:color w:val="000000"/>
                <w:sz w:val="20"/>
              </w:rPr>
              <w:t>
1. Технологиялық үдерісті жүргізу жұмыстарын ұйымдастыру жəне бақылау.</w:t>
            </w:r>
          </w:p>
          <w:bookmarkEnd w:id="109"/>
          <w:p>
            <w:pPr>
              <w:spacing w:after="20"/>
              <w:ind w:left="20"/>
              <w:jc w:val="both"/>
            </w:pPr>
            <w:r>
              <w:rPr>
                <w:rFonts w:ascii="Times New Roman"/>
                <w:b w:val="false"/>
                <w:i w:val="false"/>
                <w:color w:val="000000"/>
                <w:sz w:val="20"/>
              </w:rPr>
              <w:t>
2. Өндірілетін өнімнің сапасын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Технологиялық үдерісті жүргізу жұмыстарын ұйымдастыру жəне бақылау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10"/>
          <w:p>
            <w:pPr>
              <w:spacing w:after="20"/>
              <w:ind w:left="20"/>
              <w:jc w:val="both"/>
            </w:pPr>
            <w:r>
              <w:rPr>
                <w:rFonts w:ascii="Times New Roman"/>
                <w:b w:val="false"/>
                <w:i w:val="false"/>
                <w:color w:val="000000"/>
                <w:sz w:val="20"/>
              </w:rPr>
              <w:t>
Дағды 1:</w:t>
            </w:r>
          </w:p>
          <w:bookmarkEnd w:id="110"/>
          <w:p>
            <w:pPr>
              <w:spacing w:after="20"/>
              <w:ind w:left="20"/>
              <w:jc w:val="both"/>
            </w:pPr>
            <w:r>
              <w:rPr>
                <w:rFonts w:ascii="Times New Roman"/>
                <w:b w:val="false"/>
                <w:i w:val="false"/>
                <w:color w:val="000000"/>
                <w:sz w:val="20"/>
              </w:rPr>
              <w:t>
Технологиялық үдерістің жұмысын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11"/>
          <w:p>
            <w:pPr>
              <w:spacing w:after="20"/>
              <w:ind w:left="20"/>
              <w:jc w:val="both"/>
            </w:pPr>
            <w:r>
              <w:rPr>
                <w:rFonts w:ascii="Times New Roman"/>
                <w:b w:val="false"/>
                <w:i w:val="false"/>
                <w:color w:val="000000"/>
                <w:sz w:val="20"/>
              </w:rPr>
              <w:t>
1. Өндірістік қызмет мəселелерінде құрылымдық бөлімшелердің іс-қимылын үйлестіру жəне өндірістік бағдарламаның</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Номенклатура бойынша жəне өндірістің нормативтік- техникалық құжаттамасына сəйкес өндірістік тапсырмалардың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жоспарларының бірқалыпты орындалуын қамтамасыз ету, өндіріс үдерісі барысындағы бұзылушылықтардың алдын алу жəне жою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сызба өзгерген жағдайда өндірістің материалдық ағындарын бақылау жəне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жабдықтың неғұрлым ұтымды жұмыс режимдерін белгілеу, жабдықтар мен өндірістік алаңдарды неғұрлым толық жəне біркелкі жүктеу, сондай-ақ өнімді дайындау кезеңін қысқарту үшін өндіріс резервтерін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Өндірістегі төтенше жағдайларды болдырмау жəне жою бойынша жедел шаралар қабылдау.</w:t>
            </w:r>
          </w:p>
          <w:p>
            <w:pPr>
              <w:spacing w:after="20"/>
              <w:ind w:left="20"/>
              <w:jc w:val="both"/>
            </w:pPr>
            <w:r>
              <w:rPr>
                <w:rFonts w:ascii="Times New Roman"/>
                <w:b w:val="false"/>
                <w:i w:val="false"/>
                <w:color w:val="000000"/>
                <w:sz w:val="20"/>
              </w:rPr>
              <w:t>
7. Технологиялық режим нормаларының сақталуын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12"/>
          <w:p>
            <w:pPr>
              <w:spacing w:after="20"/>
              <w:ind w:left="20"/>
              <w:jc w:val="both"/>
            </w:pPr>
            <w:r>
              <w:rPr>
                <w:rFonts w:ascii="Times New Roman"/>
                <w:b w:val="false"/>
                <w:i w:val="false"/>
                <w:color w:val="000000"/>
                <w:sz w:val="20"/>
              </w:rPr>
              <w:t>
1. ҚР Еңбек кодексі.</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2. ҚР "Азаматтық қорғау туралы"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Үкіметінің Техникалық реттеу, өнеркəсіптік жəне экологиялық қауіпсіздік саласындағы нормативтік-құқықтық актілері, қаулылары мен шешімдері.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Кəсіпорында əзірленген ішкі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тəртібі қағидалары, "Кəсіпорын объектілеріндегі өткізу жəне объектішілік тəртіптер туралы" ереже, ЕШ талаптары, ұжымдық шарт жəне жұмыс берушінің басқа да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Мекеменің өндіріс департаменті туралы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7. Өнім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Жобалау жүйелері мен əдістері, салада жəне кəсіпорында өндірісті технологиялық дайындауды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 қауіпсіздігі жəне еңбекті қорғау, өндірістік санитария жəне өрттен қорғау қағидалары мен нормалары.</w:t>
            </w:r>
          </w:p>
          <w:p>
            <w:pPr>
              <w:spacing w:after="20"/>
              <w:ind w:left="20"/>
              <w:jc w:val="both"/>
            </w:pPr>
            <w:r>
              <w:rPr>
                <w:rFonts w:ascii="Times New Roman"/>
                <w:b w:val="false"/>
                <w:i w:val="false"/>
                <w:color w:val="000000"/>
                <w:sz w:val="20"/>
              </w:rPr>
              <w:t>
10. Ішкі еңбек режимінің тəртібі, еңбек қауіпсіздігі жəне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Өндірілетін өнімнің сапасын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13"/>
          <w:p>
            <w:pPr>
              <w:spacing w:after="20"/>
              <w:ind w:left="20"/>
              <w:jc w:val="both"/>
            </w:pPr>
            <w:r>
              <w:rPr>
                <w:rFonts w:ascii="Times New Roman"/>
                <w:b w:val="false"/>
                <w:i w:val="false"/>
                <w:color w:val="000000"/>
                <w:sz w:val="20"/>
              </w:rPr>
              <w:t>
Дағды 1:</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Шығарылатын өнімнің сапасын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жақсарту, жетілдіру жəне жаңарту жұмыстарын </w:t>
            </w:r>
          </w:p>
          <w:p>
            <w:pPr>
              <w:spacing w:after="20"/>
              <w:ind w:left="20"/>
              <w:jc w:val="both"/>
            </w:pPr>
            <w:r>
              <w:rPr>
                <w:rFonts w:ascii="Times New Roman"/>
                <w:b w:val="false"/>
                <w:i w:val="false"/>
                <w:color w:val="000000"/>
                <w:sz w:val="20"/>
              </w:rPr>
              <w:t>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14"/>
          <w:p>
            <w:pPr>
              <w:spacing w:after="20"/>
              <w:ind w:left="20"/>
              <w:jc w:val="both"/>
            </w:pPr>
            <w:r>
              <w:rPr>
                <w:rFonts w:ascii="Times New Roman"/>
                <w:b w:val="false"/>
                <w:i w:val="false"/>
                <w:color w:val="000000"/>
                <w:sz w:val="20"/>
              </w:rPr>
              <w:t>
1. Өндіріске зертханалық бақылаудың жаңа əдістерін əзірлеу жəне енгізу, сондай-ақ шығарылатын өнімнің сапасын бақылаудың қолданыстағы əдістерін жетілдіру бойынша жұмысқа жетекшілік ету.</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 Өнімнің жаңа жəне модификацияланған үлгілерін əзірлеу жəне сынау жұмысын басқару.</w:t>
            </w:r>
          </w:p>
          <w:p>
            <w:pPr>
              <w:spacing w:after="20"/>
              <w:ind w:left="20"/>
              <w:jc w:val="both"/>
            </w:pPr>
            <w:r>
              <w:rPr>
                <w:rFonts w:ascii="Times New Roman"/>
                <w:b w:val="false"/>
                <w:i w:val="false"/>
                <w:color w:val="000000"/>
                <w:sz w:val="20"/>
              </w:rPr>
              <w:t>
3. Брактың жəне сапасы төмен өнім шығарудың себептеріне талдау жүргізу, оның алдын алу бойынша іс-шаралар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15"/>
          <w:p>
            <w:pPr>
              <w:spacing w:after="20"/>
              <w:ind w:left="20"/>
              <w:jc w:val="both"/>
            </w:pPr>
            <w:r>
              <w:rPr>
                <w:rFonts w:ascii="Times New Roman"/>
                <w:b w:val="false"/>
                <w:i w:val="false"/>
                <w:color w:val="000000"/>
                <w:sz w:val="20"/>
              </w:rPr>
              <w:t>
1. Ұйымның сапа саласындағы саясаты.</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 Талдаулар, сынақтар жəне басқа да зерттеу түрлерін жүргізу əдістері.</w:t>
            </w:r>
          </w:p>
          <w:p>
            <w:pPr>
              <w:spacing w:after="20"/>
              <w:ind w:left="20"/>
              <w:jc w:val="both"/>
            </w:pPr>
            <w:r>
              <w:rPr>
                <w:rFonts w:ascii="Times New Roman"/>
                <w:b w:val="false"/>
                <w:i w:val="false"/>
                <w:color w:val="000000"/>
                <w:sz w:val="20"/>
              </w:rPr>
              <w:t>
3. Мұнай мен газды өңдеу жөніндегі стандарттар, техникалық талаптар, əдістемелер мен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16"/>
          <w:p>
            <w:pPr>
              <w:spacing w:after="20"/>
              <w:ind w:left="20"/>
              <w:jc w:val="both"/>
            </w:pPr>
            <w:r>
              <w:rPr>
                <w:rFonts w:ascii="Times New Roman"/>
                <w:b w:val="false"/>
                <w:i w:val="false"/>
                <w:color w:val="000000"/>
                <w:sz w:val="20"/>
              </w:rPr>
              <w:t xml:space="preserve">
Жүйелі ойлау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Күйзеліске тұрақтылық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Аналитикалық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Ішінара жəне толық белгісіздік жағдайында шешім қабылдау білуі </w:t>
            </w:r>
          </w:p>
          <w:p>
            <w:pPr>
              <w:spacing w:after="20"/>
              <w:ind w:left="20"/>
              <w:jc w:val="both"/>
            </w:pPr>
            <w:r>
              <w:rPr>
                <w:rFonts w:ascii="Times New Roman"/>
                <w:b w:val="false"/>
                <w:i w:val="false"/>
                <w:color w:val="000000"/>
                <w:sz w:val="20"/>
              </w:rPr>
              <w:t>
Қабылданған шешімдер үшін жауапкершілік 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17"/>
          <w:p>
            <w:pPr>
              <w:spacing w:after="20"/>
              <w:ind w:left="20"/>
              <w:jc w:val="both"/>
            </w:pPr>
            <w:r>
              <w:rPr>
                <w:rFonts w:ascii="Times New Roman"/>
                <w:b w:val="false"/>
                <w:i w:val="false"/>
                <w:color w:val="000000"/>
                <w:sz w:val="20"/>
              </w:rPr>
              <w:t xml:space="preserve">
1. ЕАЭО ТР 045/2017 "Тасымалдауға жəне (немесе) пайдалануға дайындалған мұнайдың қауіпсіздігі туралы". </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 ТР 013/2011 "Автомобиль жəне авиациялық бензинге, дизель жəне кеме отынына, реактивті қозғалтқыштар мен мазутқа арналған отынға қойылатын талаптар туралы" жəне оларға өзара байланысты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ҚР СТ 1347-2024 "Мұнай. Жалпы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МЕМСТ 31378-2009 "Мұнай. Жалпы техникалық талаптар". 5. ҚР СТ 1183-2003 "Автомобиль бензиндері. Жалпы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ҚР СТ 1721-2007 "Мотор отыны. Этилдендірілмеген бензин.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7. ҚР СТ МЕМСТ Р 52368-2009 "Дизель отыны. ЕУРО.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МЕМСТ 305- 2013 "Дизель отыны.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МЕМСТ 1012-2013 "Авиациялық бензиндер.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МЕМСТ 10227-86 "Реактивті қозғалтқыштарға арналған отын.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МЕМСТ 10585-2013 "Мұнай отыны. Мазут.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МЕМСТ 12308-89 "Реактивті қозғалтқыштарға арналған термостабельді Т-6 жəне Т-8В отындары. </w:t>
            </w:r>
          </w:p>
          <w:p>
            <w:pPr>
              <w:spacing w:after="20"/>
              <w:ind w:left="20"/>
              <w:jc w:val="both"/>
            </w:pPr>
            <w:r>
              <w:rPr>
                <w:rFonts w:ascii="Times New Roman"/>
                <w:b w:val="false"/>
                <w:i w:val="false"/>
                <w:color w:val="000000"/>
                <w:sz w:val="20"/>
              </w:rPr>
              <w:t>
13. "Техникалық талаптар" жəне техникалық талаптарға арналған өзге де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"Өндіріс бастығы (өңдеуші өнеркəсіп)"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бастығы (өңдеуші өнеркəсіп)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1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мен бекітілген (Қазақстан Республикасының нормативтік құқықтық актілерін мемлекеттік тіркеу тізілімінде № 22003 тіркелген).</w:t>
            </w:r>
          </w:p>
          <w:bookmarkEnd w:id="118"/>
          <w:p>
            <w:pPr>
              <w:spacing w:after="20"/>
              <w:ind w:left="20"/>
              <w:jc w:val="both"/>
            </w:pPr>
            <w:r>
              <w:rPr>
                <w:rFonts w:ascii="Times New Roman"/>
                <w:b w:val="false"/>
                <w:i w:val="false"/>
                <w:color w:val="000000"/>
                <w:sz w:val="20"/>
              </w:rPr>
              <w:t>
94 параграф. Цехтың (учаскенің) бастығы.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19"/>
          <w:p>
            <w:pPr>
              <w:spacing w:after="20"/>
              <w:ind w:left="20"/>
              <w:jc w:val="both"/>
            </w:pPr>
            <w:r>
              <w:rPr>
                <w:rFonts w:ascii="Times New Roman"/>
                <w:b w:val="false"/>
                <w:i w:val="false"/>
                <w:color w:val="000000"/>
                <w:sz w:val="20"/>
              </w:rPr>
              <w:t>
Білім деңгейі:</w:t>
            </w:r>
          </w:p>
          <w:bookmarkEnd w:id="119"/>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20"/>
          <w:p>
            <w:pPr>
              <w:spacing w:after="20"/>
              <w:ind w:left="20"/>
              <w:jc w:val="both"/>
            </w:pPr>
            <w:r>
              <w:rPr>
                <w:rFonts w:ascii="Times New Roman"/>
                <w:b w:val="false"/>
                <w:i w:val="false"/>
                <w:color w:val="000000"/>
                <w:sz w:val="20"/>
              </w:rPr>
              <w:t>
Мамандық:</w:t>
            </w:r>
          </w:p>
          <w:bookmarkEnd w:id="120"/>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21"/>
          <w:p>
            <w:pPr>
              <w:spacing w:after="20"/>
              <w:ind w:left="20"/>
              <w:jc w:val="both"/>
            </w:pPr>
            <w:r>
              <w:rPr>
                <w:rFonts w:ascii="Times New Roman"/>
                <w:b w:val="false"/>
                <w:i w:val="false"/>
                <w:color w:val="000000"/>
                <w:sz w:val="20"/>
              </w:rPr>
              <w:t>
Біліктілік:</w:t>
            </w:r>
          </w:p>
          <w:bookmarkEnd w:id="12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22"/>
          <w:p>
            <w:pPr>
              <w:spacing w:after="20"/>
              <w:ind w:left="20"/>
              <w:jc w:val="both"/>
            </w:pPr>
            <w:r>
              <w:rPr>
                <w:rFonts w:ascii="Times New Roman"/>
                <w:b w:val="false"/>
                <w:i w:val="false"/>
                <w:color w:val="000000"/>
                <w:sz w:val="20"/>
              </w:rPr>
              <w:t>
Білім деңгейі:</w:t>
            </w:r>
          </w:p>
          <w:bookmarkEnd w:id="122"/>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23"/>
          <w:p>
            <w:pPr>
              <w:spacing w:after="20"/>
              <w:ind w:left="20"/>
              <w:jc w:val="both"/>
            </w:pPr>
            <w:r>
              <w:rPr>
                <w:rFonts w:ascii="Times New Roman"/>
                <w:b w:val="false"/>
                <w:i w:val="false"/>
                <w:color w:val="000000"/>
                <w:sz w:val="20"/>
              </w:rPr>
              <w:t>
Мамандық:</w:t>
            </w:r>
          </w:p>
          <w:bookmarkEnd w:id="123"/>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24"/>
          <w:p>
            <w:pPr>
              <w:spacing w:after="20"/>
              <w:ind w:left="20"/>
              <w:jc w:val="both"/>
            </w:pPr>
            <w:r>
              <w:rPr>
                <w:rFonts w:ascii="Times New Roman"/>
                <w:b w:val="false"/>
                <w:i w:val="false"/>
                <w:color w:val="000000"/>
                <w:sz w:val="20"/>
              </w:rPr>
              <w:t>
Біліктілік:</w:t>
            </w:r>
          </w:p>
          <w:bookmarkEnd w:id="12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жəне маман лауазымдарында мамандық бойынша жұмыс өтілі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25"/>
          <w:p>
            <w:pPr>
              <w:spacing w:after="20"/>
              <w:ind w:left="20"/>
              <w:jc w:val="both"/>
            </w:pPr>
            <w:r>
              <w:rPr>
                <w:rFonts w:ascii="Times New Roman"/>
                <w:b w:val="false"/>
                <w:i w:val="false"/>
                <w:color w:val="000000"/>
                <w:sz w:val="20"/>
              </w:rPr>
              <w:t>
1321-0-045 - Учаске бастығы (өңдеу өнеркəсібі).</w:t>
            </w:r>
          </w:p>
          <w:bookmarkEnd w:id="125"/>
          <w:p>
            <w:pPr>
              <w:spacing w:after="20"/>
              <w:ind w:left="20"/>
              <w:jc w:val="both"/>
            </w:pPr>
            <w:r>
              <w:rPr>
                <w:rFonts w:ascii="Times New Roman"/>
                <w:b w:val="false"/>
                <w:i w:val="false"/>
                <w:color w:val="000000"/>
                <w:sz w:val="20"/>
              </w:rPr>
              <w:t>
1321-0-048 - Цех бастығы (өңдеу өнеркəсібі).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бөлімшенің өндірістік-шаруашылық қызметіне жəне бағынысты персоналға басшылық жасау, технологиялық регламент нормаларына сəйкес өндірістік тапсырмаларды орындау жəне жабдықты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26"/>
          <w:p>
            <w:pPr>
              <w:spacing w:after="20"/>
              <w:ind w:left="20"/>
              <w:jc w:val="both"/>
            </w:pPr>
            <w:r>
              <w:rPr>
                <w:rFonts w:ascii="Times New Roman"/>
                <w:b w:val="false"/>
                <w:i w:val="false"/>
                <w:color w:val="000000"/>
                <w:sz w:val="20"/>
              </w:rPr>
              <w:t>
1. Өндірістің технологиялық жабдығының авариясыз жұмыс істеуін қамтамасыз ету.</w:t>
            </w:r>
          </w:p>
          <w:bookmarkEnd w:id="126"/>
          <w:p>
            <w:pPr>
              <w:spacing w:after="20"/>
              <w:ind w:left="20"/>
              <w:jc w:val="both"/>
            </w:pPr>
            <w:r>
              <w:rPr>
                <w:rFonts w:ascii="Times New Roman"/>
                <w:b w:val="false"/>
                <w:i w:val="false"/>
                <w:color w:val="000000"/>
                <w:sz w:val="20"/>
              </w:rPr>
              <w:t>
2. Өнімнің бірқалыпты/үздіксіз шығарылуын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Комиссия құрамында өндірістегі авариялардың, оқыс оқиғалардың жəне жазатайым жағдайлардың себептерін тергеп тексеру жəне талдау.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Өндірістің технологиялық жабдығының авариясыз жұмыс істеуін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27"/>
          <w:p>
            <w:pPr>
              <w:spacing w:after="20"/>
              <w:ind w:left="20"/>
              <w:jc w:val="both"/>
            </w:pPr>
            <w:r>
              <w:rPr>
                <w:rFonts w:ascii="Times New Roman"/>
                <w:b w:val="false"/>
                <w:i w:val="false"/>
                <w:color w:val="000000"/>
                <w:sz w:val="20"/>
              </w:rPr>
              <w:t>
Дағды 1: Технологиялық үдерісті жүргізу кезінде технологиялық регламент талаптарының орындалуын</w:t>
            </w:r>
          </w:p>
          <w:bookmarkEnd w:id="127"/>
          <w:p>
            <w:pPr>
              <w:spacing w:after="20"/>
              <w:ind w:left="20"/>
              <w:jc w:val="both"/>
            </w:pPr>
            <w:r>
              <w:rPr>
                <w:rFonts w:ascii="Times New Roman"/>
                <w:b w:val="false"/>
                <w:i w:val="false"/>
                <w:color w:val="000000"/>
                <w:sz w:val="20"/>
              </w:rPr>
              <w:t>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28"/>
          <w:p>
            <w:pPr>
              <w:spacing w:after="20"/>
              <w:ind w:left="20"/>
              <w:jc w:val="both"/>
            </w:pPr>
            <w:r>
              <w:rPr>
                <w:rFonts w:ascii="Times New Roman"/>
                <w:b w:val="false"/>
                <w:i w:val="false"/>
                <w:color w:val="000000"/>
                <w:sz w:val="20"/>
              </w:rPr>
              <w:t>
1. Бағынышты персоналдың əрекеттерін үйлестіру.</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бағдарламаның белгіленген мерзімде орындалуын, өндірістің авариясыз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параметрлердің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техникалық пайдалану қағидаларының жол берілген бұзушылықтарының есебін жəне талдауын жүргізу.</w:t>
            </w:r>
          </w:p>
          <w:p>
            <w:pPr>
              <w:spacing w:after="20"/>
              <w:ind w:left="20"/>
              <w:jc w:val="both"/>
            </w:pPr>
            <w:r>
              <w:rPr>
                <w:rFonts w:ascii="Times New Roman"/>
                <w:b w:val="false"/>
                <w:i w:val="false"/>
                <w:color w:val="000000"/>
                <w:sz w:val="20"/>
              </w:rPr>
              <w:t>
5. Технологиялық үдерісті жетілдіруге, авариялар мен ақаулардың алдын алуға, жабдықты пайдаланудың жөндеуаралық мерзімінұлғайтуға, еңбек өнімділігін арттыруға, кезеңдегі өндіріс / цех қызметінің нəтижелерін талдауға бағытталған іс-шараларды əзірлеу мақсатында қондырғылар (учаскелер) бойынша есепті кезеңдегі өндіріс (цех) қызметінің нəтижелеріне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29"/>
          <w:p>
            <w:pPr>
              <w:spacing w:after="20"/>
              <w:ind w:left="20"/>
              <w:jc w:val="both"/>
            </w:pPr>
            <w:r>
              <w:rPr>
                <w:rFonts w:ascii="Times New Roman"/>
                <w:b w:val="false"/>
                <w:i w:val="false"/>
                <w:color w:val="000000"/>
                <w:sz w:val="20"/>
              </w:rPr>
              <w:t>
1. Өнім өндіру технологиясының негіздері.</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үдерістердің негізгі жабдықтары, оның жұмыс қағидаттары жəне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Заманауи ақпараттық (компьютерлік) технологиялар, коммуникация жəне байланыс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Қондырғылардың технологиялық регламенттері, аварияларды оқшаулау жоспары, жабдықты пайдалану жəне техникалық қызмет көрсету жөніндегі өндірістік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Мұнай-газ өнімдерінің негізгі физика-химиялық қасиеттері жəне өндіріс (цех) қондырғыларында (учаскелерінде)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шығарылатын өнімге қойылатын стандарттар.</w:t>
            </w:r>
          </w:p>
          <w:p>
            <w:pPr>
              <w:spacing w:after="20"/>
              <w:ind w:left="20"/>
              <w:jc w:val="both"/>
            </w:pPr>
            <w:r>
              <w:rPr>
                <w:rFonts w:ascii="Times New Roman"/>
                <w:b w:val="false"/>
                <w:i w:val="false"/>
                <w:color w:val="000000"/>
                <w:sz w:val="20"/>
              </w:rPr>
              <w:t>
6. Ішкі еңбек режимінің тəртібі, еңбек қауіпсіздігі жəне еңбекті қорғау, өндірістік санитария,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30"/>
          <w:p>
            <w:pPr>
              <w:spacing w:after="20"/>
              <w:ind w:left="20"/>
              <w:jc w:val="both"/>
            </w:pPr>
            <w:r>
              <w:rPr>
                <w:rFonts w:ascii="Times New Roman"/>
                <w:b w:val="false"/>
                <w:i w:val="false"/>
                <w:color w:val="000000"/>
                <w:sz w:val="20"/>
              </w:rPr>
              <w:t>
Дағды 2:</w:t>
            </w:r>
          </w:p>
          <w:bookmarkEnd w:id="130"/>
          <w:p>
            <w:pPr>
              <w:spacing w:after="20"/>
              <w:ind w:left="20"/>
              <w:jc w:val="both"/>
            </w:pPr>
            <w:r>
              <w:rPr>
                <w:rFonts w:ascii="Times New Roman"/>
                <w:b w:val="false"/>
                <w:i w:val="false"/>
                <w:color w:val="000000"/>
                <w:sz w:val="20"/>
              </w:rPr>
              <w:t>
Қондырғылар мен жабдықтардың уақытылы жөнделуін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31"/>
          <w:p>
            <w:pPr>
              <w:spacing w:after="20"/>
              <w:ind w:left="20"/>
              <w:jc w:val="both"/>
            </w:pPr>
            <w:r>
              <w:rPr>
                <w:rFonts w:ascii="Times New Roman"/>
                <w:b w:val="false"/>
                <w:i w:val="false"/>
                <w:color w:val="000000"/>
                <w:sz w:val="20"/>
              </w:rPr>
              <w:t>
1. Жобалау құжаттамасын оқу.</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тозған немесе моральдық тұрғыдан ескірген жабдықты сатып алуға бизнес-жоспар құру кезінде шығыстардың негіздемесін келтіру, өнеркəсіптік қауіпсіздік, еңбек қауіпсіздігі жəне еңбекті қорғау, қоршаған ортаны қорғау саласындағы нормалар мен қағидаларды қамтамасыз ету, реагенттерді, шикізатты жəне т. б. шығындау нормаларын өзгерту.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жоспарлы-алдын алу жəне күрделі жөндеуге дайындығын бақылауды жүзеге асыру.</w:t>
            </w:r>
          </w:p>
          <w:p>
            <w:pPr>
              <w:spacing w:after="20"/>
              <w:ind w:left="20"/>
              <w:jc w:val="both"/>
            </w:pPr>
            <w:r>
              <w:rPr>
                <w:rFonts w:ascii="Times New Roman"/>
                <w:b w:val="false"/>
                <w:i w:val="false"/>
                <w:color w:val="000000"/>
                <w:sz w:val="20"/>
              </w:rPr>
              <w:t>
4. Технологиялық регламентке сəйкес өндірістің (цехтың) жабдықтарын қауіпсіз іске қосуды жəне тоқтатуды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32"/>
          <w:p>
            <w:pPr>
              <w:spacing w:after="20"/>
              <w:ind w:left="20"/>
              <w:jc w:val="both"/>
            </w:pPr>
            <w:r>
              <w:rPr>
                <w:rFonts w:ascii="Times New Roman"/>
                <w:b w:val="false"/>
                <w:i w:val="false"/>
                <w:color w:val="000000"/>
                <w:sz w:val="20"/>
              </w:rPr>
              <w:t>
1. Технологиялық үдерістердің негізгі жабдықтары, оның жұмыс қағидаттары жəне техникалық пайдалану ережелері.</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ұйымдастыру жəне оның технологиясы, жоспарлы-алдын алу жөндеу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жөндеуге тапсыру жəне жөндеуден кейін қабылдау қағидалары.</w:t>
            </w:r>
          </w:p>
          <w:p>
            <w:pPr>
              <w:spacing w:after="20"/>
              <w:ind w:left="20"/>
              <w:jc w:val="both"/>
            </w:pPr>
            <w:r>
              <w:rPr>
                <w:rFonts w:ascii="Times New Roman"/>
                <w:b w:val="false"/>
                <w:i w:val="false"/>
                <w:color w:val="000000"/>
                <w:sz w:val="20"/>
              </w:rPr>
              <w:t>
4. Жөндеу жəне техникалық қызмет көрсету шығындарын жоспарлау тəртібі мен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33"/>
          <w:p>
            <w:pPr>
              <w:spacing w:after="20"/>
              <w:ind w:left="20"/>
              <w:jc w:val="both"/>
            </w:pPr>
            <w:r>
              <w:rPr>
                <w:rFonts w:ascii="Times New Roman"/>
                <w:b w:val="false"/>
                <w:i w:val="false"/>
                <w:color w:val="000000"/>
                <w:sz w:val="20"/>
              </w:rPr>
              <w:t>
Еңбек функциясы 2:</w:t>
            </w:r>
          </w:p>
          <w:bookmarkEnd w:id="133"/>
          <w:p>
            <w:pPr>
              <w:spacing w:after="20"/>
              <w:ind w:left="20"/>
              <w:jc w:val="both"/>
            </w:pPr>
            <w:r>
              <w:rPr>
                <w:rFonts w:ascii="Times New Roman"/>
                <w:b w:val="false"/>
                <w:i w:val="false"/>
                <w:color w:val="000000"/>
                <w:sz w:val="20"/>
              </w:rPr>
              <w:t>
Өнімнің бірқалыпты/үздіксіз шығарылуын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34"/>
          <w:p>
            <w:pPr>
              <w:spacing w:after="20"/>
              <w:ind w:left="20"/>
              <w:jc w:val="both"/>
            </w:pPr>
            <w:r>
              <w:rPr>
                <w:rFonts w:ascii="Times New Roman"/>
                <w:b w:val="false"/>
                <w:i w:val="false"/>
                <w:color w:val="000000"/>
                <w:sz w:val="20"/>
              </w:rPr>
              <w:t>
Дағды 1:</w:t>
            </w:r>
          </w:p>
          <w:bookmarkEnd w:id="134"/>
          <w:p>
            <w:pPr>
              <w:spacing w:after="20"/>
              <w:ind w:left="20"/>
              <w:jc w:val="both"/>
            </w:pPr>
            <w:r>
              <w:rPr>
                <w:rFonts w:ascii="Times New Roman"/>
                <w:b w:val="false"/>
                <w:i w:val="false"/>
                <w:color w:val="000000"/>
                <w:sz w:val="20"/>
              </w:rPr>
              <w:t>
Технологиялық үдеріс барысындағы бұзушылықтардың алдын алу жəне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35"/>
          <w:p>
            <w:pPr>
              <w:spacing w:after="20"/>
              <w:ind w:left="20"/>
              <w:jc w:val="both"/>
            </w:pPr>
            <w:r>
              <w:rPr>
                <w:rFonts w:ascii="Times New Roman"/>
                <w:b w:val="false"/>
                <w:i w:val="false"/>
                <w:color w:val="000000"/>
                <w:sz w:val="20"/>
              </w:rPr>
              <w:t>
1. Технологиялық регламентке сəйкес технологиялық үдеріске (режимге) қажетті түзетулер енгізу.</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Өндірістің (цехтың) шикізаты мен өнімін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Брактардың жəне сапасы төмен өнімді шығарудың себептерін талдау, оның алдын алу бойынша іс-шараларды əзірлеу.</w:t>
            </w:r>
          </w:p>
          <w:p>
            <w:pPr>
              <w:spacing w:after="20"/>
              <w:ind w:left="20"/>
              <w:jc w:val="both"/>
            </w:pPr>
            <w:r>
              <w:rPr>
                <w:rFonts w:ascii="Times New Roman"/>
                <w:b w:val="false"/>
                <w:i w:val="false"/>
                <w:color w:val="000000"/>
                <w:sz w:val="20"/>
              </w:rPr>
              <w:t>
4. Қондырғыларда (учаскелерде) технологиялық жабдықты қауіпсіз пайдалануды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36"/>
          <w:p>
            <w:pPr>
              <w:spacing w:after="20"/>
              <w:ind w:left="20"/>
              <w:jc w:val="both"/>
            </w:pPr>
            <w:r>
              <w:rPr>
                <w:rFonts w:ascii="Times New Roman"/>
                <w:b w:val="false"/>
                <w:i w:val="false"/>
                <w:color w:val="000000"/>
                <w:sz w:val="20"/>
              </w:rPr>
              <w:t>
1. Технологиялық үдерістің режимдерін жүргізу жəне бақылау жүйелері мен əдістері.</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 Өнімді өндіру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Қондырғылардың (учаскелердің) технологиялық регламенттеріне сəйкес технологиялық режимді жүргізу қағидалары мен ерекшеліктері.</w:t>
            </w:r>
          </w:p>
          <w:p>
            <w:pPr>
              <w:spacing w:after="20"/>
              <w:ind w:left="20"/>
              <w:jc w:val="both"/>
            </w:pPr>
            <w:r>
              <w:rPr>
                <w:rFonts w:ascii="Times New Roman"/>
                <w:b w:val="false"/>
                <w:i w:val="false"/>
                <w:color w:val="000000"/>
                <w:sz w:val="20"/>
              </w:rPr>
              <w:t>
4. Қондырғылардың (учаскелердің) жабдықтарын пайдалану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37"/>
          <w:p>
            <w:pPr>
              <w:spacing w:after="20"/>
              <w:ind w:left="20"/>
              <w:jc w:val="both"/>
            </w:pPr>
            <w:r>
              <w:rPr>
                <w:rFonts w:ascii="Times New Roman"/>
                <w:b w:val="false"/>
                <w:i w:val="false"/>
                <w:color w:val="000000"/>
                <w:sz w:val="20"/>
              </w:rPr>
              <w:t>
Дағды 2:</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Белгіленген мерзімде</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техникалық-экономикалық</w:t>
            </w:r>
          </w:p>
          <w:p>
            <w:pPr>
              <w:spacing w:after="20"/>
              <w:ind w:left="20"/>
              <w:jc w:val="both"/>
            </w:pPr>
            <w:r>
              <w:rPr>
                <w:rFonts w:ascii="Times New Roman"/>
                <w:b w:val="false"/>
                <w:i w:val="false"/>
                <w:color w:val="000000"/>
                <w:sz w:val="20"/>
              </w:rPr>
              <w:t>
көрсеткіштер бойынша өндірістік жоспарлар мен тапсырмалардың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38"/>
          <w:p>
            <w:pPr>
              <w:spacing w:after="20"/>
              <w:ind w:left="20"/>
              <w:jc w:val="both"/>
            </w:pPr>
            <w:r>
              <w:rPr>
                <w:rFonts w:ascii="Times New Roman"/>
                <w:b w:val="false"/>
                <w:i w:val="false"/>
                <w:color w:val="000000"/>
                <w:sz w:val="20"/>
              </w:rPr>
              <w:t>
1. Өндіріс жоспарының орындалуын ұйымдастыру мен бақылауды жəне қондырғыларда (учаскелерде) шикізат пен реагенттерді шығындау нормаларын сақтауды жүзеге асыру.</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Қондырғылардың (учаскелердің) қызметін ағымдағы (жылдық, айлық, тəуліктік) өндірістік жоспарлауды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бағдарламаны жүзеге асыру бойынша техникалық құжаттама мен ұсыныстар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Кəсіпорын өндірістерін (цехтарын) қажетті шикізатпен, мұнай мен газ өңдеу өнімдерімен, отын-энергетикалық ресурстармен үздіксіз қамтамасыз 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Өндірістің жаңа техникасы мен технологиясын енгізу, жаңғырту негізінде өндірістің тиімділігін арттыру.</w:t>
            </w:r>
          </w:p>
          <w:p>
            <w:pPr>
              <w:spacing w:after="20"/>
              <w:ind w:left="20"/>
              <w:jc w:val="both"/>
            </w:pPr>
            <w:r>
              <w:rPr>
                <w:rFonts w:ascii="Times New Roman"/>
                <w:b w:val="false"/>
                <w:i w:val="false"/>
                <w:color w:val="000000"/>
                <w:sz w:val="20"/>
              </w:rPr>
              <w:t>
6. Сапасы төмен өнімді шығару себептеріне талдау жүргізу, оның алдын алу бойынша іс-шаралар 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39"/>
          <w:p>
            <w:pPr>
              <w:spacing w:after="20"/>
              <w:ind w:left="20"/>
              <w:jc w:val="both"/>
            </w:pPr>
            <w:r>
              <w:rPr>
                <w:rFonts w:ascii="Times New Roman"/>
                <w:b w:val="false"/>
                <w:i w:val="false"/>
                <w:color w:val="000000"/>
                <w:sz w:val="20"/>
              </w:rPr>
              <w:t>
1. Экономика, өндірісті ұйымдастыру, еңбек жəне басқару негіздері.</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Техникалық-экономикалық жəне ағымдағы өндірістік жоспарлаудың тəртібі мен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Ұқсас өнімді өндіру саласындағы отандық жəне шетелдік озық тəжірибе.</w:t>
            </w:r>
          </w:p>
          <w:p>
            <w:pPr>
              <w:spacing w:after="20"/>
              <w:ind w:left="20"/>
              <w:jc w:val="both"/>
            </w:pPr>
            <w:r>
              <w:rPr>
                <w:rFonts w:ascii="Times New Roman"/>
                <w:b w:val="false"/>
                <w:i w:val="false"/>
                <w:color w:val="000000"/>
                <w:sz w:val="20"/>
              </w:rPr>
              <w:t>
4. Бөлімшенің өндірістік-шаруашылық қызметіне қатысты əдістемелік жəне нормативтік-техникалық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40"/>
          <w:p>
            <w:pPr>
              <w:spacing w:after="20"/>
              <w:ind w:left="20"/>
              <w:jc w:val="both"/>
            </w:pPr>
            <w:r>
              <w:rPr>
                <w:rFonts w:ascii="Times New Roman"/>
                <w:b w:val="false"/>
                <w:i w:val="false"/>
                <w:color w:val="000000"/>
                <w:sz w:val="20"/>
              </w:rPr>
              <w:t>
Дағды 3:</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Авариялық жағдайлар кезінде бөлімшенің уақытылы жəне</w:t>
            </w:r>
          </w:p>
          <w:p>
            <w:pPr>
              <w:spacing w:after="20"/>
              <w:ind w:left="20"/>
              <w:jc w:val="both"/>
            </w:pPr>
            <w:r>
              <w:rPr>
                <w:rFonts w:ascii="Times New Roman"/>
                <w:b w:val="false"/>
                <w:i w:val="false"/>
                <w:color w:val="000000"/>
                <w:sz w:val="20"/>
              </w:rPr>
              <w:t>
дұрыс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41"/>
          <w:p>
            <w:pPr>
              <w:spacing w:after="20"/>
              <w:ind w:left="20"/>
              <w:jc w:val="both"/>
            </w:pPr>
            <w:r>
              <w:rPr>
                <w:rFonts w:ascii="Times New Roman"/>
                <w:b w:val="false"/>
                <w:i w:val="false"/>
                <w:color w:val="000000"/>
                <w:sz w:val="20"/>
              </w:rPr>
              <w:t>
1. Аварияларды жою жоспарына сəйкес əрекет ете отырып, персоналға, соның ішінде авариялық жағдайлар туындаған кезде басшылықты жүзеге асыру.</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Бағынысты жұмыскерлердің еңбек жəне өндірістік тəртіпті, еңбек қауіпсіздігі жəне еңбекті қорғау, өнеркəсіптік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ережелерін, ішкі еңбек тəртібі қағидаларын сақтауын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Аварияларды жою жоспары (АЖЖ) бойынша өндірістік персоналмен оқу-жаттығу іс-шараларын өткізуді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қорғану құралдарын, алғашқы өрт сөндіру құралдарын пайдалану.</w:t>
            </w:r>
          </w:p>
          <w:p>
            <w:pPr>
              <w:spacing w:after="20"/>
              <w:ind w:left="20"/>
              <w:jc w:val="both"/>
            </w:pPr>
            <w:r>
              <w:rPr>
                <w:rFonts w:ascii="Times New Roman"/>
                <w:b w:val="false"/>
                <w:i w:val="false"/>
                <w:color w:val="000000"/>
                <w:sz w:val="20"/>
              </w:rPr>
              <w:t>
5. Жұмыс орындарының жай-күйіне, машиналардың, жабдықтардың, айлабұйымдар мен құралдардың жарамдылығына, қорғау құралдарының, сақтандыру құрылғыларының бар болуын жəне жарамды жай-күйін қамтамасыз етуге тұрақты тексеру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42"/>
          <w:p>
            <w:pPr>
              <w:spacing w:after="20"/>
              <w:ind w:left="20"/>
              <w:jc w:val="both"/>
            </w:pPr>
            <w:r>
              <w:rPr>
                <w:rFonts w:ascii="Times New Roman"/>
                <w:b w:val="false"/>
                <w:i w:val="false"/>
                <w:color w:val="000000"/>
                <w:sz w:val="20"/>
              </w:rPr>
              <w:t>
1. Технологиялық бөлімшенің жұмысы бойынша стандарттар, техникалық талаптар жəне басқа да басшылық материалдар.</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Аварияларды жою жоспарлары.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регламенттер, қондырғылар (учаскелер), жекелеген жабдықтарды, технологиялық қондырғыларды іске қосу (тоқтату) қағидалары мен ерекшеліктері.</w:t>
            </w:r>
          </w:p>
          <w:p>
            <w:pPr>
              <w:spacing w:after="20"/>
              <w:ind w:left="20"/>
              <w:jc w:val="both"/>
            </w:pPr>
            <w:r>
              <w:rPr>
                <w:rFonts w:ascii="Times New Roman"/>
                <w:b w:val="false"/>
                <w:i w:val="false"/>
                <w:color w:val="000000"/>
                <w:sz w:val="20"/>
              </w:rPr>
              <w:t>
4. Кəсіпорынның ұйымдастырушылық-өкімдік құжаттары, төмендегілерге қатысты нормативтік жəне əдістемелік материалдар: біліктілікті арттыру, жұмыстарды орындаудың қауіпсіз əдістері мен тəсілдеріне оқыту, өнеркəсіптік жəне экологиялық қауіпсіздік, еңбек қауіпсіздігі жəне еңбекті қорғау қағидалары талаптарының білуін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 Комиссия құрамында өндірістегі авариялардың, оқыс оқиғалардың жəне жазатайым жағдайлардың себептерін тергеп тексеру жəне талдау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43"/>
          <w:p>
            <w:pPr>
              <w:spacing w:after="20"/>
              <w:ind w:left="20"/>
              <w:jc w:val="both"/>
            </w:pPr>
            <w:r>
              <w:rPr>
                <w:rFonts w:ascii="Times New Roman"/>
                <w:b w:val="false"/>
                <w:i w:val="false"/>
                <w:color w:val="000000"/>
                <w:sz w:val="20"/>
              </w:rPr>
              <w:t>
Дағды 1:</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Комиссия құрамында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аварияларды жəне оқыс</w:t>
            </w:r>
          </w:p>
          <w:p>
            <w:pPr>
              <w:spacing w:after="20"/>
              <w:ind w:left="20"/>
              <w:jc w:val="both"/>
            </w:pPr>
            <w:r>
              <w:rPr>
                <w:rFonts w:ascii="Times New Roman"/>
                <w:b w:val="false"/>
                <w:i w:val="false"/>
                <w:color w:val="000000"/>
                <w:sz w:val="20"/>
              </w:rPr>
              <w:t>
оқиғаларды тергеп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44"/>
          <w:p>
            <w:pPr>
              <w:spacing w:after="20"/>
              <w:ind w:left="20"/>
              <w:jc w:val="both"/>
            </w:pPr>
            <w:r>
              <w:rPr>
                <w:rFonts w:ascii="Times New Roman"/>
                <w:b w:val="false"/>
                <w:i w:val="false"/>
                <w:color w:val="000000"/>
                <w:sz w:val="20"/>
              </w:rPr>
              <w:t>
1. Аварияларды, оқыс оқиғаларды жəне жазатайым жағдайларды тергеу бойынша актілер мен өзге де құжаттарды жасау.</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 Тергеу нəтижелері бойынша əзірленген іс-шаралардың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Авариялар мен оқыс оқиғаларды сəйкестендіру, сондай-ақ деректердің тиісті есебін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Бағынысты персоналға өндірістік нұсқама беру.</w:t>
            </w:r>
          </w:p>
          <w:p>
            <w:pPr>
              <w:spacing w:after="20"/>
              <w:ind w:left="20"/>
              <w:jc w:val="both"/>
            </w:pPr>
            <w:r>
              <w:rPr>
                <w:rFonts w:ascii="Times New Roman"/>
                <w:b w:val="false"/>
                <w:i w:val="false"/>
                <w:color w:val="000000"/>
                <w:sz w:val="20"/>
              </w:rPr>
              <w:t>
5. Бағынысты персоналдың еңбек жəне өндірістік тəртіпті, өнеркəсіптік жəне экологиялық қауіпсіздік, еңбек қауіпсіздігі жəне еңбекті қорғау, өрт жəне газ қауіпсіздігі қағидаларын сақтауын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45"/>
          <w:p>
            <w:pPr>
              <w:spacing w:after="20"/>
              <w:ind w:left="20"/>
              <w:jc w:val="both"/>
            </w:pPr>
            <w:r>
              <w:rPr>
                <w:rFonts w:ascii="Times New Roman"/>
                <w:b w:val="false"/>
                <w:i w:val="false"/>
                <w:color w:val="000000"/>
                <w:sz w:val="20"/>
              </w:rPr>
              <w:t>
1. ҚР "Азаматтық қорғау туралы" Заңы.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ҚР Еңбек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технологиясының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Қондырғылардың техникалық сипаттамалары, құрылымдық ерекшеліктері, типтік ақаулары мен ақаулары, мақсаты, жұмыс режимдері жəне пайдалану қағидалары.</w:t>
            </w:r>
          </w:p>
          <w:p>
            <w:pPr>
              <w:spacing w:after="20"/>
              <w:ind w:left="20"/>
              <w:jc w:val="both"/>
            </w:pPr>
            <w:r>
              <w:rPr>
                <w:rFonts w:ascii="Times New Roman"/>
                <w:b w:val="false"/>
                <w:i w:val="false"/>
                <w:color w:val="000000"/>
                <w:sz w:val="20"/>
              </w:rPr>
              <w:t>
6. Экологиялық қауіпсіздікке жататын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46"/>
          <w:p>
            <w:pPr>
              <w:spacing w:after="20"/>
              <w:ind w:left="20"/>
              <w:jc w:val="both"/>
            </w:pPr>
            <w:r>
              <w:rPr>
                <w:rFonts w:ascii="Times New Roman"/>
                <w:b w:val="false"/>
                <w:i w:val="false"/>
                <w:color w:val="000000"/>
                <w:sz w:val="20"/>
              </w:rPr>
              <w:t>
Күйзеліске тұрақтылық</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Көшбасшылық (ұйымдастырушылық жəне басқарушылық) қасиеттер </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жəне жүйелік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Ішінара жəне толық белгісіздік жағдайында шешім қабылдау мүмкіндігі </w:t>
            </w:r>
          </w:p>
          <w:p>
            <w:pPr>
              <w:spacing w:after="20"/>
              <w:ind w:left="20"/>
              <w:jc w:val="both"/>
            </w:pPr>
            <w:r>
              <w:rPr>
                <w:rFonts w:ascii="Times New Roman"/>
                <w:b w:val="false"/>
                <w:i w:val="false"/>
                <w:color w:val="000000"/>
                <w:sz w:val="20"/>
              </w:rPr>
              <w:t>
Қабылданған шешімдер үшін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47"/>
          <w:p>
            <w:pPr>
              <w:spacing w:after="20"/>
              <w:ind w:left="20"/>
              <w:jc w:val="both"/>
            </w:pPr>
            <w:r>
              <w:rPr>
                <w:rFonts w:ascii="Times New Roman"/>
                <w:b w:val="false"/>
                <w:i w:val="false"/>
                <w:color w:val="000000"/>
                <w:sz w:val="20"/>
              </w:rPr>
              <w:t xml:space="preserve">
1. ЕАЭО ТР 045/2017 "Тасымалдауға жəне (немесе) пайдалануға дайындалған мұнайдың қауіпсіздігі туралы". </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 ТР 013/2011 "Автомобиль жəне авиациялық бензинге, дизель жəне кеме отынына, реактивті қозғалтқыштар мен мазутқа арналған отынға қойылатын талаптар туралы" жəне оларға өзара байланысты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ҚР СТ 1347-2024 "Мұнай. Жалпы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МЕМСТ 31378- 2009 "Мұнай. Жалпы техникалық талаптар". 5. ҚР СТ 1183-2003 "Автомобиль бензиндері. Жалпы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6. ҚР СТ 1721-2007 "Мотор отыны. Этилдендірілмеген бензин.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ҚР СТ МЕМСТ Р 52368-2009 "Дизель отыны. ЕУРО.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МЕМСТ 305-2013 "Дизель отыны.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МЕМСТ 1012-2013 "Авиациялық бензиндер.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МЕМСТ 10227-86 "Реактивті қозғалтқыштарға арналған отын.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МЕМСТ 10585-2013 "Мұнай отыны. Мазут. Техникалық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МЕМСТ 12308-89 "Реактивті қозғалтқыштарға арналған термостабельді Т-6 жəне Т-8В отындары. </w:t>
            </w:r>
          </w:p>
          <w:p>
            <w:pPr>
              <w:spacing w:after="20"/>
              <w:ind w:left="20"/>
              <w:jc w:val="both"/>
            </w:pPr>
            <w:r>
              <w:rPr>
                <w:rFonts w:ascii="Times New Roman"/>
                <w:b w:val="false"/>
                <w:i w:val="false"/>
                <w:color w:val="000000"/>
                <w:sz w:val="20"/>
              </w:rPr>
              <w:t>
13. "Техникалық талаптар" жəне техникалық талаптарға арналған өзге де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 инженер (өндіруші өнеркəсіп)"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(өндіруші өнеркəсіп)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48"/>
          <w:p>
            <w:pPr>
              <w:spacing w:after="20"/>
              <w:ind w:left="20"/>
              <w:jc w:val="both"/>
            </w:pPr>
            <w:r>
              <w:rPr>
                <w:rFonts w:ascii="Times New Roman"/>
                <w:b w:val="false"/>
                <w:i w:val="false"/>
                <w:color w:val="000000"/>
                <w:sz w:val="20"/>
              </w:rPr>
              <w:t xml:space="preserve">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w:t>
            </w:r>
            <w:r>
              <w:rPr>
                <w:rFonts w:ascii="Times New Roman"/>
                <w:b w:val="false"/>
                <w:i w:val="false"/>
                <w:color w:val="000000"/>
                <w:sz w:val="20"/>
              </w:rPr>
              <w:t>бұйрығы</w:t>
            </w:r>
            <w:r>
              <w:rPr>
                <w:rFonts w:ascii="Times New Roman"/>
                <w:b w:val="false"/>
                <w:i w:val="false"/>
                <w:color w:val="000000"/>
                <w:sz w:val="20"/>
              </w:rPr>
              <w:t xml:space="preserve"> мен бекітілген (Қазақстан Республикасының нормативтік құқықтық актілерін мемлекеттік тіркеу тізілімінде № 22003 тіркелген).</w:t>
            </w:r>
          </w:p>
          <w:bookmarkEnd w:id="148"/>
          <w:p>
            <w:pPr>
              <w:spacing w:after="20"/>
              <w:ind w:left="20"/>
              <w:jc w:val="both"/>
            </w:pPr>
            <w:r>
              <w:rPr>
                <w:rFonts w:ascii="Times New Roman"/>
                <w:b w:val="false"/>
                <w:i w:val="false"/>
                <w:color w:val="000000"/>
                <w:sz w:val="20"/>
              </w:rPr>
              <w:t>
15 параграф. Бас инженер.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49"/>
          <w:p>
            <w:pPr>
              <w:spacing w:after="20"/>
              <w:ind w:left="20"/>
              <w:jc w:val="both"/>
            </w:pPr>
            <w:r>
              <w:rPr>
                <w:rFonts w:ascii="Times New Roman"/>
                <w:b w:val="false"/>
                <w:i w:val="false"/>
                <w:color w:val="000000"/>
                <w:sz w:val="20"/>
              </w:rPr>
              <w:t>
Білім деңгейі: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жоғары оқу орнынан кейінгі білім (PhD докторантура, PhD</w:t>
            </w:r>
          </w:p>
          <w:p>
            <w:pPr>
              <w:spacing w:after="20"/>
              <w:ind w:left="20"/>
              <w:jc w:val="both"/>
            </w:pPr>
            <w:r>
              <w:rPr>
                <w:rFonts w:ascii="Times New Roman"/>
                <w:b w:val="false"/>
                <w:i w:val="false"/>
                <w:color w:val="000000"/>
                <w:sz w:val="20"/>
              </w:rPr>
              <w:t>
дəрежесі, осы саладағы PhD дəрежесі, ғылым кандидаты, ғылым докторы)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50"/>
          <w:p>
            <w:pPr>
              <w:spacing w:after="20"/>
              <w:ind w:left="20"/>
              <w:jc w:val="both"/>
            </w:pPr>
            <w:r>
              <w:rPr>
                <w:rFonts w:ascii="Times New Roman"/>
                <w:b w:val="false"/>
                <w:i w:val="false"/>
                <w:color w:val="000000"/>
                <w:sz w:val="20"/>
              </w:rPr>
              <w:t>
Мамандық:</w:t>
            </w:r>
          </w:p>
          <w:bookmarkEnd w:id="150"/>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51"/>
          <w:p>
            <w:pPr>
              <w:spacing w:after="20"/>
              <w:ind w:left="20"/>
              <w:jc w:val="both"/>
            </w:pPr>
            <w:r>
              <w:rPr>
                <w:rFonts w:ascii="Times New Roman"/>
                <w:b w:val="false"/>
                <w:i w:val="false"/>
                <w:color w:val="000000"/>
                <w:sz w:val="20"/>
              </w:rPr>
              <w:t>
Біліктілік:</w:t>
            </w:r>
          </w:p>
          <w:bookmarkEnd w:id="15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52"/>
          <w:p>
            <w:pPr>
              <w:spacing w:after="20"/>
              <w:ind w:left="20"/>
              <w:jc w:val="both"/>
            </w:pPr>
            <w:r>
              <w:rPr>
                <w:rFonts w:ascii="Times New Roman"/>
                <w:b w:val="false"/>
                <w:i w:val="false"/>
                <w:color w:val="000000"/>
                <w:sz w:val="20"/>
              </w:rPr>
              <w:t>
Білім деңгейі:</w:t>
            </w:r>
          </w:p>
          <w:bookmarkEnd w:id="152"/>
          <w:p>
            <w:pPr>
              <w:spacing w:after="20"/>
              <w:ind w:left="20"/>
              <w:jc w:val="both"/>
            </w:pPr>
            <w:r>
              <w:rPr>
                <w:rFonts w:ascii="Times New Roman"/>
                <w:b w:val="false"/>
                <w:i w:val="false"/>
                <w:color w:val="000000"/>
                <w:sz w:val="20"/>
              </w:rPr>
              <w:t>
жоғары білім (бакалавриат, маман дəрежесі,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53"/>
          <w:p>
            <w:pPr>
              <w:spacing w:after="20"/>
              <w:ind w:left="20"/>
              <w:jc w:val="both"/>
            </w:pPr>
            <w:r>
              <w:rPr>
                <w:rFonts w:ascii="Times New Roman"/>
                <w:b w:val="false"/>
                <w:i w:val="false"/>
                <w:color w:val="000000"/>
                <w:sz w:val="20"/>
              </w:rPr>
              <w:t>
Мамандық:</w:t>
            </w:r>
          </w:p>
          <w:bookmarkEnd w:id="153"/>
          <w:p>
            <w:pPr>
              <w:spacing w:after="20"/>
              <w:ind w:left="20"/>
              <w:jc w:val="both"/>
            </w:pPr>
            <w:r>
              <w:rPr>
                <w:rFonts w:ascii="Times New Roman"/>
                <w:b w:val="false"/>
                <w:i w:val="false"/>
                <w:color w:val="000000"/>
                <w:sz w:val="20"/>
              </w:rPr>
              <w:t>
Өндірістік жəне өңдеу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54"/>
          <w:p>
            <w:pPr>
              <w:spacing w:after="20"/>
              <w:ind w:left="20"/>
              <w:jc w:val="both"/>
            </w:pPr>
            <w:r>
              <w:rPr>
                <w:rFonts w:ascii="Times New Roman"/>
                <w:b w:val="false"/>
                <w:i w:val="false"/>
                <w:color w:val="000000"/>
                <w:sz w:val="20"/>
              </w:rPr>
              <w:t>
Біліктілік:</w:t>
            </w:r>
          </w:p>
          <w:bookmarkEnd w:id="15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тиісті бейінінде экономикалық қызмет түріндегі мамандық бойынша кемінде 10 жыл жұмыс тəжірибесі, оның ішінде өндіріс бағыты бойынша басшылық лауазымдарда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1321-0-016 - Өндіріс жөніндегі директор (өңдеу өнеркəсібі)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қызметті қауіпсіз, тиімді əрі тұрақты іске асыру жəне ұйымның стратегиялық көрсеткіштеріне қол жеткізу үшін пайдалануды, техникалық қызмет көрсетуді қоса алғанда, ұйымның өндірістік операцияларын стратегиялық жəне операциялық басқару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55"/>
          <w:p>
            <w:pPr>
              <w:spacing w:after="20"/>
              <w:ind w:left="20"/>
              <w:jc w:val="both"/>
            </w:pPr>
            <w:r>
              <w:rPr>
                <w:rFonts w:ascii="Times New Roman"/>
                <w:b w:val="false"/>
                <w:i w:val="false"/>
                <w:color w:val="000000"/>
                <w:sz w:val="20"/>
              </w:rPr>
              <w:t>
1. Өндірісті стратегиялық басқару.</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объектілерді пайдалануға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Инженерлік-техникалық қамтамасыз ету.</w:t>
            </w:r>
          </w:p>
          <w:p>
            <w:pPr>
              <w:spacing w:after="20"/>
              <w:ind w:left="20"/>
              <w:jc w:val="both"/>
            </w:pPr>
            <w:r>
              <w:rPr>
                <w:rFonts w:ascii="Times New Roman"/>
                <w:b w:val="false"/>
                <w:i w:val="false"/>
                <w:color w:val="000000"/>
                <w:sz w:val="20"/>
              </w:rPr>
              <w:t>
4. Қауіпсіздік, тəуекелдерді басқару жəне өндірістік процестердің аудиті.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қызметтің логистикалық операцияларын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56"/>
          <w:p>
            <w:pPr>
              <w:spacing w:after="20"/>
              <w:ind w:left="20"/>
              <w:jc w:val="both"/>
            </w:pPr>
            <w:r>
              <w:rPr>
                <w:rFonts w:ascii="Times New Roman"/>
                <w:b w:val="false"/>
                <w:i w:val="false"/>
                <w:color w:val="000000"/>
                <w:sz w:val="20"/>
              </w:rPr>
              <w:t>
Еңбек функциясы 1:</w:t>
            </w:r>
          </w:p>
          <w:bookmarkEnd w:id="156"/>
          <w:p>
            <w:pPr>
              <w:spacing w:after="20"/>
              <w:ind w:left="20"/>
              <w:jc w:val="both"/>
            </w:pPr>
            <w:r>
              <w:rPr>
                <w:rFonts w:ascii="Times New Roman"/>
                <w:b w:val="false"/>
                <w:i w:val="false"/>
                <w:color w:val="000000"/>
                <w:sz w:val="20"/>
              </w:rPr>
              <w:t>
Өндірісті стратегиялық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57"/>
          <w:p>
            <w:pPr>
              <w:spacing w:after="20"/>
              <w:ind w:left="20"/>
              <w:jc w:val="both"/>
            </w:pPr>
            <w:r>
              <w:rPr>
                <w:rFonts w:ascii="Times New Roman"/>
                <w:b w:val="false"/>
                <w:i w:val="false"/>
                <w:color w:val="000000"/>
                <w:sz w:val="20"/>
              </w:rPr>
              <w:t>
Дағды 1:</w:t>
            </w:r>
          </w:p>
          <w:bookmarkEnd w:id="157"/>
          <w:p>
            <w:pPr>
              <w:spacing w:after="20"/>
              <w:ind w:left="20"/>
              <w:jc w:val="both"/>
            </w:pPr>
            <w:r>
              <w:rPr>
                <w:rFonts w:ascii="Times New Roman"/>
                <w:b w:val="false"/>
                <w:i w:val="false"/>
                <w:color w:val="000000"/>
                <w:sz w:val="20"/>
              </w:rPr>
              <w:t>
Өндірістік даму стратегиясын жоспарлау жəне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58"/>
          <w:p>
            <w:pPr>
              <w:spacing w:after="20"/>
              <w:ind w:left="20"/>
              <w:jc w:val="both"/>
            </w:pPr>
            <w:r>
              <w:rPr>
                <w:rFonts w:ascii="Times New Roman"/>
                <w:b w:val="false"/>
                <w:i w:val="false"/>
                <w:color w:val="000000"/>
                <w:sz w:val="20"/>
              </w:rPr>
              <w:t>
1. Саланың даму тенденцияларын жəне ұйымның технологиялық мүмкіндіктерін талдау.</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корпоративтік мақсаттарына сəйкес өндірістік дамудың ұзақ мерзімді стратегиясын əзірлеу жəне өндірістік дамудың стратегиялық мақсаттары мен басымдықтарын негіздеу, сондай-ақ өндірістік даму стратегиясының іске асырылуын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бағдарламаларды əзірлеуді қамтамасыз ету, деректерді талдау негізінде өндірістік бағдарлама тиімділігінің негізгі көрсеткіштерін анықтау жəне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Стратегиялық бастамалар мен процестік инновацияларды əзірлеуге бастамашылық ету жəне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Аса белгісіздік жағдайында стратегиялық басқару шешімдерін қабылдау жəне стратегиялық шешімдердің қауіпсіздік, экология, корпоративтік басқару талаптарына сəйкестігін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стратегия шеңберінде жобалар портфелін басқару жəне жобалық шешімдердің тиімділігін, өндірісті уақтылы əрі сапалы дайындауды, техникалық пайдалануды, жабдықты күрделі жөндеуді жəне жаңғыртуды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техника мен технологияларды енгізу жоспарларын, ұйымдастыру-техникалық іс-шаралар жоспарларын əзірлеуді жəне орындауды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Қажетті нормативтік-техникалық құжаттаманың уақтылы əзірленуін қамтамасыз ету.</w:t>
            </w:r>
          </w:p>
          <w:p>
            <w:pPr>
              <w:spacing w:after="20"/>
              <w:ind w:left="20"/>
              <w:jc w:val="both"/>
            </w:pPr>
            <w:r>
              <w:rPr>
                <w:rFonts w:ascii="Times New Roman"/>
                <w:b w:val="false"/>
                <w:i w:val="false"/>
                <w:color w:val="000000"/>
                <w:sz w:val="20"/>
              </w:rPr>
              <w:t>
9. Өндірістік бизнес-процестердегі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59"/>
          <w:p>
            <w:pPr>
              <w:spacing w:after="20"/>
              <w:ind w:left="20"/>
              <w:jc w:val="both"/>
            </w:pPr>
            <w:r>
              <w:rPr>
                <w:rFonts w:ascii="Times New Roman"/>
                <w:b w:val="false"/>
                <w:i w:val="false"/>
                <w:color w:val="000000"/>
                <w:sz w:val="20"/>
              </w:rPr>
              <w:t>
1. ҚР жер қойнауын пайдалану, экологиялық жəне өнеркəсіптік қауіпсіздік саласындағы заңнамасы.</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 Перспективалар, бизнес стратегиясы, ұйымның техникалық жəне экономикалық дамуының басымдықтары, оның өндірістік қуаттары.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өнеркəсібіндегі озық əрі халықаралық тəжірибе.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өндіру жəне қайта өңдеу технологиясы бойынша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Мұнай-газ өнеркəсібіндегі экономика негіздері, өндірісті ұйымдастыру жəне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Стратегиялық жоспарлау жəне бизнесті қамтамасыз ету негіздері.</w:t>
            </w:r>
          </w:p>
          <w:p>
            <w:pPr>
              <w:spacing w:after="20"/>
              <w:ind w:left="20"/>
              <w:jc w:val="both"/>
            </w:pPr>
            <w:r>
              <w:rPr>
                <w:rFonts w:ascii="Times New Roman"/>
                <w:b w:val="false"/>
                <w:i w:val="false"/>
                <w:color w:val="000000"/>
                <w:sz w:val="20"/>
              </w:rPr>
              <w:t>
7. Өндірістік жүйелерді трансформациялаудың заманауи модельдері.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60"/>
          <w:p>
            <w:pPr>
              <w:spacing w:after="20"/>
              <w:ind w:left="20"/>
              <w:jc w:val="both"/>
            </w:pPr>
            <w:r>
              <w:rPr>
                <w:rFonts w:ascii="Times New Roman"/>
                <w:b w:val="false"/>
                <w:i w:val="false"/>
                <w:color w:val="000000"/>
                <w:sz w:val="20"/>
              </w:rPr>
              <w:t>
Дағды 2:</w:t>
            </w:r>
          </w:p>
          <w:bookmarkEnd w:id="160"/>
          <w:p>
            <w:pPr>
              <w:spacing w:after="20"/>
              <w:ind w:left="20"/>
              <w:jc w:val="both"/>
            </w:pPr>
            <w:r>
              <w:rPr>
                <w:rFonts w:ascii="Times New Roman"/>
                <w:b w:val="false"/>
                <w:i w:val="false"/>
                <w:color w:val="000000"/>
                <w:sz w:val="20"/>
              </w:rPr>
              <w:t>
Ресурстарды басқару жəне өндірістік шығындарды бюджеттік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61"/>
          <w:p>
            <w:pPr>
              <w:spacing w:after="20"/>
              <w:ind w:left="20"/>
              <w:jc w:val="both"/>
            </w:pPr>
            <w:r>
              <w:rPr>
                <w:rFonts w:ascii="Times New Roman"/>
                <w:b w:val="false"/>
                <w:i w:val="false"/>
                <w:color w:val="000000"/>
                <w:sz w:val="20"/>
              </w:rPr>
              <w:t>
1. Еңбек ресурстарына, жабдыққа, тауарлық-материалдық құндылықтарға жəне тағы басқа қажеттіліктерді ұзақ мерзімді</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жоспарлауды жəне оларды уақтылы əрі сапалы қамтамасыз етуді, сондай-ақ технологиялық операцияларды іске асыру бойынша өндірістік қызметтер көрсететін мердігер ұйымдардың ресурстарына қажеттіліктерді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бюджетті жоспарлауды қамтамасыз ету, шығындарды негіздеу жəне бекітілген бюджетке сəйкес қаржы қаражатының мақсатты пайдаланылуын бақылау.</w:t>
            </w:r>
          </w:p>
          <w:p>
            <w:pPr>
              <w:spacing w:after="20"/>
              <w:ind w:left="20"/>
              <w:jc w:val="both"/>
            </w:pPr>
            <w:r>
              <w:rPr>
                <w:rFonts w:ascii="Times New Roman"/>
                <w:b w:val="false"/>
                <w:i w:val="false"/>
                <w:color w:val="000000"/>
                <w:sz w:val="20"/>
              </w:rPr>
              <w:t>
3. Жоспарлардан ауытқу негізінде түзетулер енгізуге бастамашылық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62"/>
          <w:p>
            <w:pPr>
              <w:spacing w:after="20"/>
              <w:ind w:left="20"/>
              <w:jc w:val="both"/>
            </w:pPr>
            <w:r>
              <w:rPr>
                <w:rFonts w:ascii="Times New Roman"/>
                <w:b w:val="false"/>
                <w:i w:val="false"/>
                <w:color w:val="000000"/>
                <w:sz w:val="20"/>
              </w:rPr>
              <w:t>
1. Жоспарлау жəне бюджеттеу, экономика жəне еңбекті ұйымдастыру жəне қаржылық бақылау негіздері.</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2. Шығындарды жоспарлау жөніндегі ұйымның ішкі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Жобалық басқару, тəуекелдерді басқару жəне өзгерістерді басқару негіздері.</w:t>
            </w:r>
          </w:p>
          <w:p>
            <w:pPr>
              <w:spacing w:after="20"/>
              <w:ind w:left="20"/>
              <w:jc w:val="both"/>
            </w:pPr>
            <w:r>
              <w:rPr>
                <w:rFonts w:ascii="Times New Roman"/>
                <w:b w:val="false"/>
                <w:i w:val="false"/>
                <w:color w:val="000000"/>
                <w:sz w:val="20"/>
              </w:rPr>
              <w:t>
4. Өнеркəсіптік қауіпсіздік жəне еңбекті қорғау, қоршаған ортаны қорғау жөніндегі талаптар мен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63"/>
          <w:p>
            <w:pPr>
              <w:spacing w:after="20"/>
              <w:ind w:left="20"/>
              <w:jc w:val="both"/>
            </w:pPr>
            <w:r>
              <w:rPr>
                <w:rFonts w:ascii="Times New Roman"/>
                <w:b w:val="false"/>
                <w:i w:val="false"/>
                <w:color w:val="000000"/>
                <w:sz w:val="20"/>
              </w:rPr>
              <w:t>
Еңбек функциясы 2:</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объектілерді</w:t>
            </w:r>
          </w:p>
          <w:p>
            <w:pPr>
              <w:spacing w:after="20"/>
              <w:ind w:left="20"/>
              <w:jc w:val="both"/>
            </w:pPr>
            <w:r>
              <w:rPr>
                <w:rFonts w:ascii="Times New Roman"/>
                <w:b w:val="false"/>
                <w:i w:val="false"/>
                <w:color w:val="000000"/>
                <w:sz w:val="20"/>
              </w:rPr>
              <w:t>
пайдалануға басшылық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64"/>
          <w:p>
            <w:pPr>
              <w:spacing w:after="20"/>
              <w:ind w:left="20"/>
              <w:jc w:val="both"/>
            </w:pPr>
            <w:r>
              <w:rPr>
                <w:rFonts w:ascii="Times New Roman"/>
                <w:b w:val="false"/>
                <w:i w:val="false"/>
                <w:color w:val="000000"/>
                <w:sz w:val="20"/>
              </w:rPr>
              <w:t>
Дағды 1:</w:t>
            </w:r>
          </w:p>
          <w:bookmarkEnd w:id="164"/>
          <w:p>
            <w:pPr>
              <w:spacing w:after="20"/>
              <w:ind w:left="20"/>
              <w:jc w:val="both"/>
            </w:pPr>
            <w:r>
              <w:rPr>
                <w:rFonts w:ascii="Times New Roman"/>
                <w:b w:val="false"/>
                <w:i w:val="false"/>
                <w:color w:val="000000"/>
                <w:sz w:val="20"/>
              </w:rPr>
              <w:t>
Өндірістік объектілердің қызметін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65"/>
          <w:p>
            <w:pPr>
              <w:spacing w:after="20"/>
              <w:ind w:left="20"/>
              <w:jc w:val="both"/>
            </w:pPr>
            <w:r>
              <w:rPr>
                <w:rFonts w:ascii="Times New Roman"/>
                <w:b w:val="false"/>
                <w:i w:val="false"/>
                <w:color w:val="000000"/>
                <w:sz w:val="20"/>
              </w:rPr>
              <w:t>
1. Негізгі өндірістік процестерді ұйымдастыру жəне олардың тиімділігін қамтамасыз ету.</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объектілерді қауіпсіз əрі үздіксіз пайдалануды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объектілердің пайдалану дайындығын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Объектілерді пайдалануға беруді, тоқтатуды, консервациялауды жəне пайдаланудан шығаруды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Өндіру, шығындар жəне инвестициялар жөніндегі өндірістік бағдарламаның іске асырылуын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Түйінді өндірістік көрсеткіштерге қол жеткізуді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Тиісті құрылымдық бөлімшелердің өндірістік қызметіне басшылықты жүзеге асыру жəне оның тиімділігін қамтамасыз ету, əкімшілік мəселелерді шешу, олардың жұмыс нəтижелерін, еңбек жəне өндірістік тəртіптің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бөлімшелер персоналын оқытуды жəне олардың біліктілігін арттыруды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Жеткізу пунктіне дейін дайын өнімді жеткізуді жоспарлау мен бақылауды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Есеп беретін өндірістік бөлімшелердің мақсаттары мен басымдықтарын қалыптастыру жəне корпоративтік стратегияның сəйкестігін қамтамасыз ете отырып, өндірістік KPI-ге қол жеткізуді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Ұйым ішіндегі ортақ мақсаттарды іске асыру үшін функционаларалық өзара іс-қимылды қамтамасыз ету, сондай-ақ мүдделер қақтығысын шешу жəне ұйым бөлімшелерінің басымдықтары арасындағы тепе-теңдікті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Ұйымда ішкі өзара іс-қимылдар кезінде өндірістік функцияны ұсыну.</w:t>
            </w:r>
          </w:p>
          <w:p>
            <w:pPr>
              <w:spacing w:after="20"/>
              <w:ind w:left="20"/>
              <w:jc w:val="both"/>
            </w:pPr>
            <w:r>
              <w:rPr>
                <w:rFonts w:ascii="Times New Roman"/>
                <w:b w:val="false"/>
                <w:i w:val="false"/>
                <w:color w:val="000000"/>
                <w:sz w:val="20"/>
              </w:rPr>
              <w:t>
13. Есеп беретін бөлімшелердің басқарушылық жəне ішкі есептілігін жүргізуді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66"/>
          <w:p>
            <w:pPr>
              <w:spacing w:after="20"/>
              <w:ind w:left="20"/>
              <w:jc w:val="both"/>
            </w:pPr>
            <w:r>
              <w:rPr>
                <w:rFonts w:ascii="Times New Roman"/>
                <w:b w:val="false"/>
                <w:i w:val="false"/>
                <w:color w:val="000000"/>
                <w:sz w:val="20"/>
              </w:rPr>
              <w:t>
1. Ұйымның өндірісті басқару жəне техникалық сəйкестік саласындағы саясаты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Жобалық басқару 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Техникалық қауіпті объектілерді пайдалануға жəне оларға қызмет көрсетуге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ҚР жер қойнауын пайдалану, экологиялық жəне өнеркəсіптік қауіпсіздік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техникалық жəне экономикалық дамуының перспективалары, бизнес стратегиясы, басымдықтары, оның өндірістік қуаттары.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Мұнай-газ өнеркəсібіндегі озық жəне халықаралық тəжірибе.</w:t>
            </w:r>
          </w:p>
          <w:p>
            <w:pPr>
              <w:spacing w:after="20"/>
              <w:ind w:left="20"/>
              <w:jc w:val="both"/>
            </w:pPr>
            <w:r>
              <w:rPr>
                <w:rFonts w:ascii="Times New Roman"/>
                <w:b w:val="false"/>
                <w:i w:val="false"/>
                <w:color w:val="000000"/>
                <w:sz w:val="20"/>
              </w:rPr>
              <w:t>
</w:t>
            </w:r>
            <w:r>
              <w:rPr>
                <w:rFonts w:ascii="Times New Roman"/>
                <w:b w:val="false"/>
                <w:i w:val="false"/>
                <w:color w:val="000000"/>
                <w:sz w:val="20"/>
              </w:rPr>
              <w:t>7. Мұнай мен газды өндіру жəне қайта өңдеу технологиясы бойынша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Мұнай-газ өнеркəсібіндегі экономика негіздері, еңбекті ұйымдастыру, өндіріс жəне басқару.</w:t>
            </w:r>
          </w:p>
          <w:p>
            <w:pPr>
              <w:spacing w:after="20"/>
              <w:ind w:left="20"/>
              <w:jc w:val="both"/>
            </w:pPr>
            <w:r>
              <w:rPr>
                <w:rFonts w:ascii="Times New Roman"/>
                <w:b w:val="false"/>
                <w:i w:val="false"/>
                <w:color w:val="000000"/>
                <w:sz w:val="20"/>
              </w:rPr>
              <w:t>
9. Жұмыстар мен қызметтерді орындауды жоспарлау, жобалау жəне қаржыландыру тəртібі.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67"/>
          <w:p>
            <w:pPr>
              <w:spacing w:after="20"/>
              <w:ind w:left="20"/>
              <w:jc w:val="both"/>
            </w:pPr>
            <w:r>
              <w:rPr>
                <w:rFonts w:ascii="Times New Roman"/>
                <w:b w:val="false"/>
                <w:i w:val="false"/>
                <w:color w:val="000000"/>
                <w:sz w:val="20"/>
              </w:rPr>
              <w:t>
Дағды 2:</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Операциялық тиімділікті арттыру жəне өндірістік процестерді</w:t>
            </w:r>
          </w:p>
          <w:p>
            <w:pPr>
              <w:spacing w:after="20"/>
              <w:ind w:left="20"/>
              <w:jc w:val="both"/>
            </w:pPr>
            <w:r>
              <w:rPr>
                <w:rFonts w:ascii="Times New Roman"/>
                <w:b w:val="false"/>
                <w:i w:val="false"/>
                <w:color w:val="000000"/>
                <w:sz w:val="20"/>
              </w:rPr>
              <w:t>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68"/>
          <w:p>
            <w:pPr>
              <w:spacing w:after="20"/>
              <w:ind w:left="20"/>
              <w:jc w:val="both"/>
            </w:pPr>
            <w:r>
              <w:rPr>
                <w:rFonts w:ascii="Times New Roman"/>
                <w:b w:val="false"/>
                <w:i w:val="false"/>
                <w:color w:val="000000"/>
                <w:sz w:val="20"/>
              </w:rPr>
              <w:t>
1. Өндірістік көрсеткіштерді талдау (тиімділік, тоқтап қалу, шығындар).</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 жаңа технологияларды енгізу үшін жағдайларды зерделеу, дамыту жəне жасау, жаңа техника мен технологияларды енгізу жоспарларын, ұйымдастыру-техникалық іс-шаралар жоспарларын іске асыруды қамтамасыз ету</w:t>
            </w:r>
          </w:p>
          <w:p>
            <w:pPr>
              <w:spacing w:after="20"/>
              <w:ind w:left="20"/>
              <w:jc w:val="both"/>
            </w:pPr>
            <w:r>
              <w:rPr>
                <w:rFonts w:ascii="Times New Roman"/>
                <w:b w:val="false"/>
                <w:i w:val="false"/>
                <w:color w:val="000000"/>
                <w:sz w:val="20"/>
              </w:rPr>
              <w:t>
3. Өндірісті оңтайландыруды, өндіріс тиімділігі мен еңбек өнімділігін арттыруды, шығындарды (материалдық, қаржылық, еңбек) қысқартуды қамтамасыз ету, өндірістік ресурстарды ұтымды пайдалануды, жабдықтар мен қондырғыларды мақсатты пайдалануды, жүргізілетін жұмыстар мен қызметтердің жоғары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69"/>
          <w:p>
            <w:pPr>
              <w:spacing w:after="20"/>
              <w:ind w:left="20"/>
              <w:jc w:val="both"/>
            </w:pPr>
            <w:r>
              <w:rPr>
                <w:rFonts w:ascii="Times New Roman"/>
                <w:b w:val="false"/>
                <w:i w:val="false"/>
                <w:color w:val="000000"/>
                <w:sz w:val="20"/>
              </w:rPr>
              <w:t>
1. Жобалық менеджмент.</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2. Өзгерістерді басқару 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жəне технологиялар, сапа, экология, еңбекті қорғау, өнеркəсіптік қауіпсіздік саласындағы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қойнауын пайдалану туралы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Қоршаған ортаны қорғау жəне өнеркəсіптік қауіпсіздік туралы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процестердің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Объектілердің техникалық дайындығын бағалау өлшемшарттары.</w:t>
            </w:r>
          </w:p>
          <w:p>
            <w:pPr>
              <w:spacing w:after="20"/>
              <w:ind w:left="20"/>
              <w:jc w:val="both"/>
            </w:pPr>
            <w:r>
              <w:rPr>
                <w:rFonts w:ascii="Times New Roman"/>
                <w:b w:val="false"/>
                <w:i w:val="false"/>
                <w:color w:val="000000"/>
                <w:sz w:val="20"/>
              </w:rPr>
              <w:t>
8. Өндіріс тиімділігін бағалау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70"/>
          <w:p>
            <w:pPr>
              <w:spacing w:after="20"/>
              <w:ind w:left="20"/>
              <w:jc w:val="both"/>
            </w:pPr>
            <w:r>
              <w:rPr>
                <w:rFonts w:ascii="Times New Roman"/>
                <w:b w:val="false"/>
                <w:i w:val="false"/>
                <w:color w:val="000000"/>
                <w:sz w:val="20"/>
              </w:rPr>
              <w:t>
Дағды 3:</w:t>
            </w:r>
          </w:p>
          <w:bookmarkEnd w:id="170"/>
          <w:p>
            <w:pPr>
              <w:spacing w:after="20"/>
              <w:ind w:left="20"/>
              <w:jc w:val="both"/>
            </w:pPr>
            <w:r>
              <w:rPr>
                <w:rFonts w:ascii="Times New Roman"/>
                <w:b w:val="false"/>
                <w:i w:val="false"/>
                <w:color w:val="000000"/>
                <w:sz w:val="20"/>
              </w:rPr>
              <w:t>
Келісімшартты басқару жəне мердігерлік ұйымдармен өзара іс- қимыл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71"/>
          <w:p>
            <w:pPr>
              <w:spacing w:after="20"/>
              <w:ind w:left="20"/>
              <w:jc w:val="both"/>
            </w:pPr>
            <w:r>
              <w:rPr>
                <w:rFonts w:ascii="Times New Roman"/>
                <w:b w:val="false"/>
                <w:i w:val="false"/>
                <w:color w:val="000000"/>
                <w:sz w:val="20"/>
              </w:rPr>
              <w:t>
1. Мердігерлік ұйымдар көрсететін қызметтерге, жабдықтарға жəне өзге де тауарларға, жұмыстарға, қызметтерге қажеттіліктерді сапалы жоспарлауды қамтамасыз ету, сондай-ақ оларды уақтылы қамтамасыз ету.</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объектілерді пайдалану жəне инженерлік- техникалық қамтамасыз ету жөніндегі келісімшарттарды басқару. процестерін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Мердігердің шарт шеңберінде қабылданған міндеттемелерді орындауын бақылауды жəне мониторингті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Мерзімдер мен бюджеттердің сақталуын бақылауды ұйымдастыру.</w:t>
            </w:r>
          </w:p>
          <w:p>
            <w:pPr>
              <w:spacing w:after="20"/>
              <w:ind w:left="20"/>
              <w:jc w:val="both"/>
            </w:pPr>
            <w:r>
              <w:rPr>
                <w:rFonts w:ascii="Times New Roman"/>
                <w:b w:val="false"/>
                <w:i w:val="false"/>
                <w:color w:val="000000"/>
                <w:sz w:val="20"/>
              </w:rPr>
              <w:t>
5. Мердігерлік ұйымдардың жұмыс сапасының стандарттарға сəйкестігіне тұрақты тексерулер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72"/>
          <w:p>
            <w:pPr>
              <w:spacing w:after="20"/>
              <w:ind w:left="20"/>
              <w:jc w:val="both"/>
            </w:pPr>
            <w:r>
              <w:rPr>
                <w:rFonts w:ascii="Times New Roman"/>
                <w:b w:val="false"/>
                <w:i w:val="false"/>
                <w:color w:val="000000"/>
                <w:sz w:val="20"/>
              </w:rPr>
              <w:t>
1. Тауарларды, жұмыстарды жəне қызметтерді сатып алу саласындағы заңнаманың негіздері.</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тауарларды, жұмыстарды жəне қызметтерді сатып алу саласындағы ішкі нормативтік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Келіссөздер жүргізу, кері байланыс беру техникасы.</w:t>
            </w:r>
          </w:p>
          <w:p>
            <w:pPr>
              <w:spacing w:after="20"/>
              <w:ind w:left="20"/>
              <w:jc w:val="both"/>
            </w:pPr>
            <w:r>
              <w:rPr>
                <w:rFonts w:ascii="Times New Roman"/>
                <w:b w:val="false"/>
                <w:i w:val="false"/>
                <w:color w:val="000000"/>
                <w:sz w:val="20"/>
              </w:rPr>
              <w:t>
4. Стейкхолдер менеджментінің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73"/>
          <w:p>
            <w:pPr>
              <w:spacing w:after="20"/>
              <w:ind w:left="20"/>
              <w:jc w:val="both"/>
            </w:pPr>
            <w:r>
              <w:rPr>
                <w:rFonts w:ascii="Times New Roman"/>
                <w:b w:val="false"/>
                <w:i w:val="false"/>
                <w:color w:val="000000"/>
                <w:sz w:val="20"/>
              </w:rPr>
              <w:t>
Дағды 4:</w:t>
            </w:r>
          </w:p>
          <w:bookmarkEnd w:id="173"/>
          <w:p>
            <w:pPr>
              <w:spacing w:after="20"/>
              <w:ind w:left="20"/>
              <w:jc w:val="both"/>
            </w:pPr>
            <w:r>
              <w:rPr>
                <w:rFonts w:ascii="Times New Roman"/>
                <w:b w:val="false"/>
                <w:i w:val="false"/>
                <w:color w:val="000000"/>
                <w:sz w:val="20"/>
              </w:rPr>
              <w:t>
Мемлекеттік органдармен, жергілікті қоғамдастықтармен жəне өзге де мүдделі тараптармен өзара іс-қимыл (қызмет бағыты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74"/>
          <w:p>
            <w:pPr>
              <w:spacing w:after="20"/>
              <w:ind w:left="20"/>
              <w:jc w:val="both"/>
            </w:pPr>
            <w:r>
              <w:rPr>
                <w:rFonts w:ascii="Times New Roman"/>
                <w:b w:val="false"/>
                <w:i w:val="false"/>
                <w:color w:val="000000"/>
                <w:sz w:val="20"/>
              </w:rPr>
              <w:t>
1. Негізгі сыртқы жəне ішкі мүдделі тараптармен (стейхолдерлермен) тиімді байланыс орнату.</w:t>
            </w:r>
          </w:p>
          <w:bookmarkEnd w:id="174"/>
          <w:p>
            <w:pPr>
              <w:spacing w:after="20"/>
              <w:ind w:left="20"/>
              <w:jc w:val="both"/>
            </w:pPr>
            <w:r>
              <w:rPr>
                <w:rFonts w:ascii="Times New Roman"/>
                <w:b w:val="false"/>
                <w:i w:val="false"/>
                <w:color w:val="000000"/>
                <w:sz w:val="20"/>
              </w:rPr>
              <w:t>
2. Мемлекеттік органдарда, директорлар кеңесінде, аудиторлық ұйымдарда өндірістік функцияны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75"/>
          <w:p>
            <w:pPr>
              <w:spacing w:after="20"/>
              <w:ind w:left="20"/>
              <w:jc w:val="both"/>
            </w:pPr>
            <w:r>
              <w:rPr>
                <w:rFonts w:ascii="Times New Roman"/>
                <w:b w:val="false"/>
                <w:i w:val="false"/>
                <w:color w:val="000000"/>
                <w:sz w:val="20"/>
              </w:rPr>
              <w:t>
1. Мемлекеттік органдармен, халықпен жəне БАҚ-пен өзара іс- қимыл тетіктері.</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 GR (Government Relations) жəне қоғамдық серіктестік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Стейкхолдер менеджмент негіздері (Stakeholder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іскерлік этика кодексі</w:t>
            </w:r>
          </w:p>
          <w:p>
            <w:pPr>
              <w:spacing w:after="20"/>
              <w:ind w:left="20"/>
              <w:jc w:val="both"/>
            </w:pPr>
            <w:r>
              <w:rPr>
                <w:rFonts w:ascii="Times New Roman"/>
                <w:b w:val="false"/>
                <w:i w:val="false"/>
                <w:color w:val="000000"/>
                <w:sz w:val="20"/>
              </w:rPr>
              <w:t>
5. Қақтығыстарды басқару əдістері, медиация рəсімдері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76"/>
          <w:p>
            <w:pPr>
              <w:spacing w:after="20"/>
              <w:ind w:left="20"/>
              <w:jc w:val="both"/>
            </w:pPr>
            <w:r>
              <w:rPr>
                <w:rFonts w:ascii="Times New Roman"/>
                <w:b w:val="false"/>
                <w:i w:val="false"/>
                <w:color w:val="000000"/>
                <w:sz w:val="20"/>
              </w:rPr>
              <w:t>
Еңбек функциясы 3:</w:t>
            </w:r>
          </w:p>
          <w:bookmarkEnd w:id="176"/>
          <w:p>
            <w:pPr>
              <w:spacing w:after="20"/>
              <w:ind w:left="20"/>
              <w:jc w:val="both"/>
            </w:pPr>
            <w:r>
              <w:rPr>
                <w:rFonts w:ascii="Times New Roman"/>
                <w:b w:val="false"/>
                <w:i w:val="false"/>
                <w:color w:val="000000"/>
                <w:sz w:val="20"/>
              </w:rPr>
              <w:t>
Инженерлік-техникалық қамтамасыз ету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77"/>
          <w:p>
            <w:pPr>
              <w:spacing w:after="20"/>
              <w:ind w:left="20"/>
              <w:jc w:val="both"/>
            </w:pPr>
            <w:r>
              <w:rPr>
                <w:rFonts w:ascii="Times New Roman"/>
                <w:b w:val="false"/>
                <w:i w:val="false"/>
                <w:color w:val="000000"/>
                <w:sz w:val="20"/>
              </w:rPr>
              <w:t>
Дағды 1:</w:t>
            </w:r>
          </w:p>
          <w:bookmarkEnd w:id="177"/>
          <w:p>
            <w:pPr>
              <w:spacing w:after="20"/>
              <w:ind w:left="20"/>
              <w:jc w:val="both"/>
            </w:pPr>
            <w:r>
              <w:rPr>
                <w:rFonts w:ascii="Times New Roman"/>
                <w:b w:val="false"/>
                <w:i w:val="false"/>
                <w:color w:val="000000"/>
                <w:sz w:val="20"/>
              </w:rPr>
              <w:t>
Өндіріске техникалық қызмет көрсетуді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78"/>
          <w:p>
            <w:pPr>
              <w:spacing w:after="20"/>
              <w:ind w:left="20"/>
              <w:jc w:val="both"/>
            </w:pPr>
            <w:r>
              <w:rPr>
                <w:rFonts w:ascii="Times New Roman"/>
                <w:b w:val="false"/>
                <w:i w:val="false"/>
                <w:color w:val="000000"/>
                <w:sz w:val="20"/>
              </w:rPr>
              <w:t>
1. Жұмыстарды қауіпсіз əрі тиімді орындау үшін өндірістік операцияларды инженерлік-техникалық қамтамасыз етуді ұйымдастыру.</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объектілердің инженерлік тұтастығын, техникалық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Жабдықтың пайдалануға дайындығы мен сенімділігін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жабдықтың өмірлік циклін мониторингілеуді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Өндірістің техникалық дайындығының қажетті деңгейін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Тəуекелдерді басқару жəне. сенімділік қағидаттарын енгізуді бақылау, тəуекелдерді басқару жəне жабдықтың тұтастығын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Инженерлік-техникалық қамтамасыз ету бойынша ішкі реттеуші құжаттарды əзірлеуді жəне өзектендіруді қамтамасыз ету жəне олардың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Активтердің тұтастығы, сенімділігі, шығындары жəне сапасы тұрғысынан техникалық қызмет көрсетуді ұйымдастырудың тиімділігін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Инженерлік-техникалық қамтамасыз ету саласында KPI əзірлеуді, іске асыруды жəне мониторингті қамтамасыз ету жəне инженерлік-техникалық қамтамасыз етудің тиімділігін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Техникалық қызмет көрсету жəне жоспарлы-алдын ала жөндеу жəне жоспардан тыс жөндеу жоспарларын əзірлеп,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Техникалық қызмет көрсетудің тиімділігін арттыру үшін инновациялық шешімдер мен технологияларды енгізу.</w:t>
            </w:r>
          </w:p>
          <w:p>
            <w:pPr>
              <w:spacing w:after="20"/>
              <w:ind w:left="20"/>
              <w:jc w:val="both"/>
            </w:pPr>
            <w:r>
              <w:rPr>
                <w:rFonts w:ascii="Times New Roman"/>
                <w:b w:val="false"/>
                <w:i w:val="false"/>
                <w:color w:val="000000"/>
                <w:sz w:val="20"/>
              </w:rPr>
              <w:t>
12. Техникалық қызмет көрсету келісімшарттарын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79"/>
          <w:p>
            <w:pPr>
              <w:spacing w:after="20"/>
              <w:ind w:left="20"/>
              <w:jc w:val="both"/>
            </w:pPr>
            <w:r>
              <w:rPr>
                <w:rFonts w:ascii="Times New Roman"/>
                <w:b w:val="false"/>
                <w:i w:val="false"/>
                <w:color w:val="000000"/>
                <w:sz w:val="20"/>
              </w:rPr>
              <w:t>
1. Инженерлік-техникалық қамтамасыз ету саласындағы ҚР нормативтік талаптары.</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инженерлік-техникалық қамтамасыз ету жөніндегі ішкі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Инженерлік-техникалық қамтамасыз ету жөніндегі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Жобаларды басқару негіздері.</w:t>
            </w:r>
          </w:p>
          <w:p>
            <w:pPr>
              <w:spacing w:after="20"/>
              <w:ind w:left="20"/>
              <w:jc w:val="both"/>
            </w:pPr>
            <w:r>
              <w:rPr>
                <w:rFonts w:ascii="Times New Roman"/>
                <w:b w:val="false"/>
                <w:i w:val="false"/>
                <w:color w:val="000000"/>
                <w:sz w:val="20"/>
              </w:rPr>
              <w:t>
5. Өзгерістерді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80"/>
          <w:p>
            <w:pPr>
              <w:spacing w:after="20"/>
              <w:ind w:left="20"/>
              <w:jc w:val="both"/>
            </w:pPr>
            <w:r>
              <w:rPr>
                <w:rFonts w:ascii="Times New Roman"/>
                <w:b w:val="false"/>
                <w:i w:val="false"/>
                <w:color w:val="000000"/>
                <w:sz w:val="20"/>
              </w:rPr>
              <w:t>
Дағды 2:</w:t>
            </w:r>
          </w:p>
          <w:bookmarkEnd w:id="180"/>
          <w:p>
            <w:pPr>
              <w:spacing w:after="20"/>
              <w:ind w:left="20"/>
              <w:jc w:val="both"/>
            </w:pPr>
            <w:r>
              <w:rPr>
                <w:rFonts w:ascii="Times New Roman"/>
                <w:b w:val="false"/>
                <w:i w:val="false"/>
                <w:color w:val="000000"/>
                <w:sz w:val="20"/>
              </w:rPr>
              <w:t>
Күрделі жөндеуді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81"/>
          <w:p>
            <w:pPr>
              <w:spacing w:after="20"/>
              <w:ind w:left="20"/>
              <w:jc w:val="both"/>
            </w:pPr>
            <w:r>
              <w:rPr>
                <w:rFonts w:ascii="Times New Roman"/>
                <w:b w:val="false"/>
                <w:i w:val="false"/>
                <w:color w:val="000000"/>
                <w:sz w:val="20"/>
              </w:rPr>
              <w:t>
1. Күрделі жөндеу бойынша ұзақ мерзімді талаптарды анықтау.</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 Жаңарту, жаңғырту жəне пайдаланудан шығару стратегияларын қалыптастыру жəне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жөндеу стратегиясын іске асыруды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жөндеу жөніндегі жоспарды əзірлеп, іске асыруды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жөндеу жұмыстарына бюджетті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Жобаның мақсаттарына, мұнай кен орындары үшін озық тəжірибеге, ұйым стандарттарына, нормативтік құқықтық актілерге сəйкес күрделі жөндеу бағдарламаларын, кесте мен сметаны əзірлеуді қамтамасыз ету.</w:t>
            </w:r>
          </w:p>
          <w:p>
            <w:pPr>
              <w:spacing w:after="20"/>
              <w:ind w:left="20"/>
              <w:jc w:val="both"/>
            </w:pPr>
            <w:r>
              <w:rPr>
                <w:rFonts w:ascii="Times New Roman"/>
                <w:b w:val="false"/>
                <w:i w:val="false"/>
                <w:color w:val="000000"/>
                <w:sz w:val="20"/>
              </w:rPr>
              <w:t>
7. Шығындарды оңтайландыру бастамаларды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82"/>
          <w:p>
            <w:pPr>
              <w:spacing w:after="20"/>
              <w:ind w:left="20"/>
              <w:jc w:val="both"/>
            </w:pPr>
            <w:r>
              <w:rPr>
                <w:rFonts w:ascii="Times New Roman"/>
                <w:b w:val="false"/>
                <w:i w:val="false"/>
                <w:color w:val="000000"/>
                <w:sz w:val="20"/>
              </w:rPr>
              <w:t>
1. Активтерді басқару қағидаттары (Asset Management)</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 Өмірлік ц.икл мен қалдық ресурстарды бағалау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Сенімділік жəне операциялық дайындық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секторындағы жабдықтарды пайдалану регламенттері..</w:t>
            </w:r>
          </w:p>
          <w:p>
            <w:pPr>
              <w:spacing w:after="20"/>
              <w:ind w:left="20"/>
              <w:jc w:val="both"/>
            </w:pPr>
            <w:r>
              <w:rPr>
                <w:rFonts w:ascii="Times New Roman"/>
                <w:b w:val="false"/>
                <w:i w:val="false"/>
                <w:color w:val="000000"/>
                <w:sz w:val="20"/>
              </w:rPr>
              <w:t>
5. Жабдыққа арналған нормативтік-техникалық құжаттама ұйым стандарттары жəне жергілікті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83"/>
          <w:p>
            <w:pPr>
              <w:spacing w:after="20"/>
              <w:ind w:left="20"/>
              <w:jc w:val="both"/>
            </w:pPr>
            <w:r>
              <w:rPr>
                <w:rFonts w:ascii="Times New Roman"/>
                <w:b w:val="false"/>
                <w:i w:val="false"/>
                <w:color w:val="000000"/>
                <w:sz w:val="20"/>
              </w:rPr>
              <w:t>
Дағды 3:</w:t>
            </w:r>
          </w:p>
          <w:bookmarkEnd w:id="183"/>
          <w:p>
            <w:pPr>
              <w:spacing w:after="20"/>
              <w:ind w:left="20"/>
              <w:jc w:val="both"/>
            </w:pPr>
            <w:r>
              <w:rPr>
                <w:rFonts w:ascii="Times New Roman"/>
                <w:b w:val="false"/>
                <w:i w:val="false"/>
                <w:color w:val="000000"/>
                <w:sz w:val="20"/>
              </w:rPr>
              <w:t>
Техникалық өзгерістер мен жаңғыртуды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84"/>
          <w:p>
            <w:pPr>
              <w:spacing w:after="20"/>
              <w:ind w:left="20"/>
              <w:jc w:val="both"/>
            </w:pPr>
            <w:r>
              <w:rPr>
                <w:rFonts w:ascii="Times New Roman"/>
                <w:b w:val="false"/>
                <w:i w:val="false"/>
                <w:color w:val="000000"/>
                <w:sz w:val="20"/>
              </w:rPr>
              <w:t>
1. Технологиялық трендтерді талдау жəне жабдықты жаңғырту саласындағы жаңа шешімдердің техникалық-экономикалық негіздемесін жүргізу.</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пен ресурс үнемдеуге назар аудара отырып, реконструкциялау жəне жаңғырту жөніндегі іс-шараларды əзірлеп,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автоматтандырылған басқару жүйелерін енгізуді жəне пайдалануды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Пилоттық жобаларға бастамашылық ету жəне табысты бастамаларды тарату.</w:t>
            </w:r>
          </w:p>
          <w:p>
            <w:pPr>
              <w:spacing w:after="20"/>
              <w:ind w:left="20"/>
              <w:jc w:val="both"/>
            </w:pPr>
            <w:r>
              <w:rPr>
                <w:rFonts w:ascii="Times New Roman"/>
                <w:b w:val="false"/>
                <w:i w:val="false"/>
                <w:color w:val="000000"/>
                <w:sz w:val="20"/>
              </w:rPr>
              <w:t>
5. Технологиялардың трансферін (өтуін) жəне халықаралық тəжірибені бейімдеуді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85"/>
          <w:p>
            <w:pPr>
              <w:spacing w:after="20"/>
              <w:ind w:left="20"/>
              <w:jc w:val="both"/>
            </w:pPr>
            <w:r>
              <w:rPr>
                <w:rFonts w:ascii="Times New Roman"/>
                <w:b w:val="false"/>
                <w:i w:val="false"/>
                <w:color w:val="000000"/>
                <w:sz w:val="20"/>
              </w:rPr>
              <w:t>
1. Технологиялық жəне инновациялық аудит əдістемелері.</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 Мұнай-газ саласындағы цифрлық шешімдер жəне автоматтандыру.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Саланы техникалық трансформациялаудағы əлемдік тəжірибе мен трендтер.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Инновациялық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Жобалық менеджмент.</w:t>
            </w:r>
          </w:p>
          <w:p>
            <w:pPr>
              <w:spacing w:after="20"/>
              <w:ind w:left="20"/>
              <w:jc w:val="both"/>
            </w:pPr>
            <w:r>
              <w:rPr>
                <w:rFonts w:ascii="Times New Roman"/>
                <w:b w:val="false"/>
                <w:i w:val="false"/>
                <w:color w:val="000000"/>
                <w:sz w:val="20"/>
              </w:rPr>
              <w:t>
6. Өзгерістерді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86"/>
          <w:p>
            <w:pPr>
              <w:spacing w:after="20"/>
              <w:ind w:left="20"/>
              <w:jc w:val="both"/>
            </w:pPr>
            <w:r>
              <w:rPr>
                <w:rFonts w:ascii="Times New Roman"/>
                <w:b w:val="false"/>
                <w:i w:val="false"/>
                <w:color w:val="000000"/>
                <w:sz w:val="20"/>
              </w:rPr>
              <w:t>
Еңбек функциясы 4:</w:t>
            </w:r>
          </w:p>
          <w:bookmarkEnd w:id="186"/>
          <w:p>
            <w:pPr>
              <w:spacing w:after="20"/>
              <w:ind w:left="20"/>
              <w:jc w:val="both"/>
            </w:pPr>
            <w:r>
              <w:rPr>
                <w:rFonts w:ascii="Times New Roman"/>
                <w:b w:val="false"/>
                <w:i w:val="false"/>
                <w:color w:val="000000"/>
                <w:sz w:val="20"/>
              </w:rPr>
              <w:t>
Қауіпсіздік, тəуекелдерді басқару жəне өндірістік процестердің аудиті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87"/>
          <w:p>
            <w:pPr>
              <w:spacing w:after="20"/>
              <w:ind w:left="20"/>
              <w:jc w:val="both"/>
            </w:pPr>
            <w:r>
              <w:rPr>
                <w:rFonts w:ascii="Times New Roman"/>
                <w:b w:val="false"/>
                <w:i w:val="false"/>
                <w:color w:val="000000"/>
                <w:sz w:val="20"/>
              </w:rPr>
              <w:t>
Дағды 1:</w:t>
            </w:r>
          </w:p>
          <w:bookmarkEnd w:id="187"/>
          <w:p>
            <w:pPr>
              <w:spacing w:after="20"/>
              <w:ind w:left="20"/>
              <w:jc w:val="both"/>
            </w:pPr>
            <w:r>
              <w:rPr>
                <w:rFonts w:ascii="Times New Roman"/>
                <w:b w:val="false"/>
                <w:i w:val="false"/>
                <w:color w:val="000000"/>
                <w:sz w:val="20"/>
              </w:rPr>
              <w:t>
Қауіпсіздік мəдениетін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88"/>
          <w:p>
            <w:pPr>
              <w:spacing w:after="20"/>
              <w:ind w:left="20"/>
              <w:jc w:val="both"/>
            </w:pPr>
            <w:r>
              <w:rPr>
                <w:rFonts w:ascii="Times New Roman"/>
                <w:b w:val="false"/>
                <w:i w:val="false"/>
                <w:color w:val="000000"/>
                <w:sz w:val="20"/>
              </w:rPr>
              <w:t>
1. Өндірістік процестерді өнеркəсіптік қауіпсіздік, еңбекті қорғау жəне экологияны, қоршаған ортаны қорғау талаптарына сəйкес іске асыруды қамтамасыз ету.</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Экологиялық жағынан қауіпсіз технологияларды енгізуге жəне шығарындылар мен қалдықтарды бақылауға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беретін бөлімшелердегі жұмыс орындарында қауіпсіздік бойынша тəуекелдер мен ұсыныстар (жедел желі, мобильді қосымшалар, жасырын нысандар жəне т.б.) туралы хабарлау жүйесінің жұмыс істеуін қамтамасыз ету.</w:t>
            </w:r>
          </w:p>
          <w:p>
            <w:pPr>
              <w:spacing w:after="20"/>
              <w:ind w:left="20"/>
              <w:jc w:val="both"/>
            </w:pPr>
            <w:r>
              <w:rPr>
                <w:rFonts w:ascii="Times New Roman"/>
                <w:b w:val="false"/>
                <w:i w:val="false"/>
                <w:color w:val="000000"/>
                <w:sz w:val="20"/>
              </w:rPr>
              <w:t>
4. Қауіпсіздік мəдениетін жақсарту бойынша басшылықпен жəне қызметкерлермен ашық талқылауды қамтамасыз ету, өнеркəсіптік қауіпсіздік пен еңбекті қорғау бойынша жақсартулардың рөлдік моделі жəне жолсерігі болу, сондай-ақ есеп беретін бөлімшелерде қауіпсіздік мəдениетін үздіксіз дамытуға жəрдемдесу.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89"/>
          <w:p>
            <w:pPr>
              <w:spacing w:after="20"/>
              <w:ind w:left="20"/>
              <w:jc w:val="both"/>
            </w:pPr>
            <w:r>
              <w:rPr>
                <w:rFonts w:ascii="Times New Roman"/>
                <w:b w:val="false"/>
                <w:i w:val="false"/>
                <w:color w:val="000000"/>
                <w:sz w:val="20"/>
              </w:rPr>
              <w:t>
1. Еңбек қауіпсіздігі стандарттарының жүйесі.</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 Мінез-құлық қауіпсіздігі жəне қауіпсіздік мəдениетін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орындарындағы еңбек жағдайларын зерттеу 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Жабдықтың техникалық жай-күйінің жұмыстарды қауіпсіз жүргізу талаптарына сəйкестігін бақылау қағидалары мен</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Өнеркəсіптік қауіпсіздік жəне еңбекті қорғау, қоршаған ортаны қорғау жөніндегі нормалар.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 көрсету сервистері, кадрлық жəне ақпараттық қауіпсіздік.</w:t>
            </w:r>
          </w:p>
          <w:p>
            <w:pPr>
              <w:spacing w:after="20"/>
              <w:ind w:left="20"/>
              <w:jc w:val="both"/>
            </w:pPr>
            <w:r>
              <w:rPr>
                <w:rFonts w:ascii="Times New Roman"/>
                <w:b w:val="false"/>
                <w:i w:val="false"/>
                <w:color w:val="000000"/>
                <w:sz w:val="20"/>
              </w:rPr>
              <w:t>
</w:t>
            </w:r>
            <w:r>
              <w:rPr>
                <w:rFonts w:ascii="Times New Roman"/>
                <w:b w:val="false"/>
                <w:i w:val="false"/>
                <w:color w:val="000000"/>
                <w:sz w:val="20"/>
              </w:rPr>
              <w:t>7. Кері байланыс беру түрлері/əдістері.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заңнамасының негіздері.</w:t>
            </w:r>
          </w:p>
          <w:p>
            <w:pPr>
              <w:spacing w:after="20"/>
              <w:ind w:left="20"/>
              <w:jc w:val="both"/>
            </w:pPr>
            <w:r>
              <w:rPr>
                <w:rFonts w:ascii="Times New Roman"/>
                <w:b w:val="false"/>
                <w:i w:val="false"/>
                <w:color w:val="000000"/>
                <w:sz w:val="20"/>
              </w:rPr>
              <w:t>
9. Қақтығыстарды басқару əдістері, медиация рəсімдері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90"/>
          <w:p>
            <w:pPr>
              <w:spacing w:after="20"/>
              <w:ind w:left="20"/>
              <w:jc w:val="both"/>
            </w:pPr>
            <w:r>
              <w:rPr>
                <w:rFonts w:ascii="Times New Roman"/>
                <w:b w:val="false"/>
                <w:i w:val="false"/>
                <w:color w:val="000000"/>
                <w:sz w:val="20"/>
              </w:rPr>
              <w:t>
Дағды 2:</w:t>
            </w:r>
          </w:p>
          <w:bookmarkEnd w:id="190"/>
          <w:p>
            <w:pPr>
              <w:spacing w:after="20"/>
              <w:ind w:left="20"/>
              <w:jc w:val="both"/>
            </w:pPr>
            <w:r>
              <w:rPr>
                <w:rFonts w:ascii="Times New Roman"/>
                <w:b w:val="false"/>
                <w:i w:val="false"/>
                <w:color w:val="000000"/>
                <w:sz w:val="20"/>
              </w:rPr>
              <w:t>
Қауіпсіздік стандарттарын сақтау жəне апатқа дайын болу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91"/>
          <w:p>
            <w:pPr>
              <w:spacing w:after="20"/>
              <w:ind w:left="20"/>
              <w:jc w:val="both"/>
            </w:pPr>
            <w:r>
              <w:rPr>
                <w:rFonts w:ascii="Times New Roman"/>
                <w:b w:val="false"/>
                <w:i w:val="false"/>
                <w:color w:val="000000"/>
                <w:sz w:val="20"/>
              </w:rPr>
              <w:t>
1. Ұйымның өндірістік объектілерінде бағынысты жəне мердігер ұйымдар үшін салауатты жəне қауіпсіз еңбек жағдайларын</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қамтамасыз ету, сондай-ақ олардың заңнамалық жəне өзге де құқықтық актілер талаптарының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жəне еңбекті қорғау стандарттары мен қағидалары бойынша есеп беретін бөлімшелер қызметкерлерін даярлау жəне олардың білімін тексеру жүйесінің жұмыс істеуін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Персоналдың дайындығын қамтамасыз ету жəне өндірістік объектілерді апаттық оқиғалар мен төтенше жағдайларға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материалдық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Апаттық оқиғалар мен төтенше жағдайларға персоналды дайындау жəне ден қою процестерін ұйымдастыруды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Апаттық оқиғаларды азайту шараларын əзірлеуді қамтамасыз ету.</w:t>
            </w:r>
          </w:p>
          <w:p>
            <w:pPr>
              <w:spacing w:after="20"/>
              <w:ind w:left="20"/>
              <w:jc w:val="both"/>
            </w:pPr>
            <w:r>
              <w:rPr>
                <w:rFonts w:ascii="Times New Roman"/>
                <w:b w:val="false"/>
                <w:i w:val="false"/>
                <w:color w:val="000000"/>
                <w:sz w:val="20"/>
              </w:rPr>
              <w:t>
6. Мердігер ұйымдардың өнеркəсіптік қауіпсіздік, еңбекті қорғау, қоршаған ортаны қорғау жəне экологиялық қауіпсіздік саласындағы ұйымның нормалары мен талаптарын сақтауын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92"/>
          <w:p>
            <w:pPr>
              <w:spacing w:after="20"/>
              <w:ind w:left="20"/>
              <w:jc w:val="both"/>
            </w:pPr>
            <w:r>
              <w:rPr>
                <w:rFonts w:ascii="Times New Roman"/>
                <w:b w:val="false"/>
                <w:i w:val="false"/>
                <w:color w:val="000000"/>
                <w:sz w:val="20"/>
              </w:rPr>
              <w:t>
1. Өнеркəсіптік қауіпсіздік, еңбекті жəне қоршаған ортаны қорғау саласындағы ұйымның ішкі нормативтік стандарттары.</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стандарттары мен өндірістік процестердің сақталуын бағалау.</w:t>
            </w:r>
          </w:p>
          <w:p>
            <w:pPr>
              <w:spacing w:after="20"/>
              <w:ind w:left="20"/>
              <w:jc w:val="both"/>
            </w:pPr>
            <w:r>
              <w:rPr>
                <w:rFonts w:ascii="Times New Roman"/>
                <w:b w:val="false"/>
                <w:i w:val="false"/>
                <w:color w:val="000000"/>
                <w:sz w:val="20"/>
              </w:rPr>
              <w:t>
3. Экологиялық нормалар мен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93"/>
          <w:p>
            <w:pPr>
              <w:spacing w:after="20"/>
              <w:ind w:left="20"/>
              <w:jc w:val="both"/>
            </w:pPr>
            <w:r>
              <w:rPr>
                <w:rFonts w:ascii="Times New Roman"/>
                <w:b w:val="false"/>
                <w:i w:val="false"/>
                <w:color w:val="000000"/>
                <w:sz w:val="20"/>
              </w:rPr>
              <w:t>
Дағды 3:</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Өндірістегі тəуекелдерді басқару жүйесінің жұмыс істеуін</w:t>
            </w:r>
          </w:p>
          <w:p>
            <w:pPr>
              <w:spacing w:after="20"/>
              <w:ind w:left="20"/>
              <w:jc w:val="both"/>
            </w:pPr>
            <w:r>
              <w:rPr>
                <w:rFonts w:ascii="Times New Roman"/>
                <w:b w:val="false"/>
                <w:i w:val="false"/>
                <w:color w:val="000000"/>
                <w:sz w:val="20"/>
              </w:rPr>
              <w:t>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94"/>
          <w:p>
            <w:pPr>
              <w:spacing w:after="20"/>
              <w:ind w:left="20"/>
              <w:jc w:val="both"/>
            </w:pPr>
            <w:r>
              <w:rPr>
                <w:rFonts w:ascii="Times New Roman"/>
                <w:b w:val="false"/>
                <w:i w:val="false"/>
                <w:color w:val="000000"/>
                <w:sz w:val="20"/>
              </w:rPr>
              <w:t>
1. Есеп беретін бөлімшелерде тəуекелдерді басқару процесіне жалпы басшылықты жəне үздіксіздігін сақтауды қамтамасыз ету.</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Өндірістің ықтимал тəуекелдерін уақтылы əрі сапалы талдауды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 беретін бөлімшелердің қызмет саласы шеңберінде тəуекелдерді уақтылы сəйкестендіруді жəне бағалауды.</w:t>
            </w:r>
          </w:p>
          <w:p>
            <w:pPr>
              <w:spacing w:after="20"/>
              <w:ind w:left="20"/>
              <w:jc w:val="both"/>
            </w:pPr>
            <w:r>
              <w:rPr>
                <w:rFonts w:ascii="Times New Roman"/>
                <w:b w:val="false"/>
                <w:i w:val="false"/>
                <w:color w:val="000000"/>
                <w:sz w:val="20"/>
              </w:rPr>
              <w:t>
қамтамасыз ету, қолда бар ресурстар мен өкілеттіктер шеңберінде тəуекелдерді басқару жөніндегі іс-шараларды əзірлеп,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95"/>
          <w:p>
            <w:pPr>
              <w:spacing w:after="20"/>
              <w:ind w:left="20"/>
              <w:jc w:val="both"/>
            </w:pPr>
            <w:r>
              <w:rPr>
                <w:rFonts w:ascii="Times New Roman"/>
                <w:b w:val="false"/>
                <w:i w:val="false"/>
                <w:color w:val="000000"/>
                <w:sz w:val="20"/>
              </w:rPr>
              <w:t>
1. Тəуекел-менеджмент негіздері.</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2. Тəуекелдерді басқару саласындағы ұйымның ішкі нормативтік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Өнеркəсіптік қауіпсіздік, еңбекті жəне қоршаған ортаны қорғау жөніндегі талаптар мен нормалар.</w:t>
            </w:r>
          </w:p>
          <w:p>
            <w:pPr>
              <w:spacing w:after="20"/>
              <w:ind w:left="20"/>
              <w:jc w:val="both"/>
            </w:pPr>
            <w:r>
              <w:rPr>
                <w:rFonts w:ascii="Times New Roman"/>
                <w:b w:val="false"/>
                <w:i w:val="false"/>
                <w:color w:val="000000"/>
                <w:sz w:val="20"/>
              </w:rPr>
              <w:t>
4. Өзгерістерді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96"/>
          <w:p>
            <w:pPr>
              <w:spacing w:after="20"/>
              <w:ind w:left="20"/>
              <w:jc w:val="both"/>
            </w:pPr>
            <w:r>
              <w:rPr>
                <w:rFonts w:ascii="Times New Roman"/>
                <w:b w:val="false"/>
                <w:i w:val="false"/>
                <w:color w:val="000000"/>
                <w:sz w:val="20"/>
              </w:rPr>
              <w:t>
Дағды 4:</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процестерді ішкі</w:t>
            </w:r>
          </w:p>
          <w:p>
            <w:pPr>
              <w:spacing w:after="20"/>
              <w:ind w:left="20"/>
              <w:jc w:val="both"/>
            </w:pPr>
            <w:r>
              <w:rPr>
                <w:rFonts w:ascii="Times New Roman"/>
                <w:b w:val="false"/>
                <w:i w:val="false"/>
                <w:color w:val="000000"/>
                <w:sz w:val="20"/>
              </w:rPr>
              <w:t>
бақылауды, тексерулерді жəне аудиттерін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97"/>
          <w:p>
            <w:pPr>
              <w:spacing w:after="20"/>
              <w:ind w:left="20"/>
              <w:jc w:val="both"/>
            </w:pPr>
            <w:r>
              <w:rPr>
                <w:rFonts w:ascii="Times New Roman"/>
                <w:b w:val="false"/>
                <w:i w:val="false"/>
                <w:color w:val="000000"/>
                <w:sz w:val="20"/>
              </w:rPr>
              <w:t>
1. Өндірістік процестердің ішкі нормативтік талаптары мен заңнамалық нормаларға сəйкестігін қамтамасыз ету.</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блоктың мүдделерін білдіру жəне аудит, бақылаушы органдардың тексерулерін жүргізу кезінде көмек көрсету.</w:t>
            </w:r>
          </w:p>
          <w:p>
            <w:pPr>
              <w:spacing w:after="20"/>
              <w:ind w:left="20"/>
              <w:jc w:val="both"/>
            </w:pPr>
            <w:r>
              <w:rPr>
                <w:rFonts w:ascii="Times New Roman"/>
                <w:b w:val="false"/>
                <w:i w:val="false"/>
                <w:color w:val="000000"/>
                <w:sz w:val="20"/>
              </w:rPr>
              <w:t>
3. Өндіріс процестерінің тиімділігін арттыруға бағытталған аудит жəне тексерулер нəтижелері бойынша ұсынылған ұсынымдардың іске асырылуын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98"/>
          <w:p>
            <w:pPr>
              <w:spacing w:after="20"/>
              <w:ind w:left="20"/>
              <w:jc w:val="both"/>
            </w:pPr>
            <w:r>
              <w:rPr>
                <w:rFonts w:ascii="Times New Roman"/>
                <w:b w:val="false"/>
                <w:i w:val="false"/>
                <w:color w:val="000000"/>
                <w:sz w:val="20"/>
              </w:rPr>
              <w:t>
1. Өндірістік операцияларға аудит жүргізу əдістері.</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стандарттары мен өндірістік процестер технологияларының сақталуын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Есептерді, оқиғаларды жəне штаттан тыс жағдайларды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Процестердің тиімділігін бағалау.</w:t>
            </w:r>
          </w:p>
          <w:p>
            <w:pPr>
              <w:spacing w:after="20"/>
              <w:ind w:left="20"/>
              <w:jc w:val="both"/>
            </w:pPr>
            <w:r>
              <w:rPr>
                <w:rFonts w:ascii="Times New Roman"/>
                <w:b w:val="false"/>
                <w:i w:val="false"/>
                <w:color w:val="000000"/>
                <w:sz w:val="20"/>
              </w:rPr>
              <w:t>
5. Процестерді оңтайландыру 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 1: Өндірістік қызметтің логистикалық операцияларын басқару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99"/>
          <w:p>
            <w:pPr>
              <w:spacing w:after="20"/>
              <w:ind w:left="20"/>
              <w:jc w:val="both"/>
            </w:pPr>
            <w:r>
              <w:rPr>
                <w:rFonts w:ascii="Times New Roman"/>
                <w:b w:val="false"/>
                <w:i w:val="false"/>
                <w:color w:val="000000"/>
                <w:sz w:val="20"/>
              </w:rPr>
              <w:t>
Дағды 1:</w:t>
            </w:r>
          </w:p>
          <w:bookmarkEnd w:id="199"/>
          <w:p>
            <w:pPr>
              <w:spacing w:after="20"/>
              <w:ind w:left="20"/>
              <w:jc w:val="both"/>
            </w:pPr>
            <w:r>
              <w:rPr>
                <w:rFonts w:ascii="Times New Roman"/>
                <w:b w:val="false"/>
                <w:i w:val="false"/>
                <w:color w:val="000000"/>
                <w:sz w:val="20"/>
              </w:rPr>
              <w:t>
Логистикалық функция мен ресурстарды стратегиялық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00"/>
          <w:p>
            <w:pPr>
              <w:spacing w:after="20"/>
              <w:ind w:left="20"/>
              <w:jc w:val="both"/>
            </w:pPr>
            <w:r>
              <w:rPr>
                <w:rFonts w:ascii="Times New Roman"/>
                <w:b w:val="false"/>
                <w:i w:val="false"/>
                <w:color w:val="000000"/>
                <w:sz w:val="20"/>
              </w:rPr>
              <w:t>
1. Өндірістік міндеттерге сəйкес персоналды, процестерді жəне құралдарды қоса алғанда, логистикалық бөлімшелердің жұмыс істеуін қамтамасыз ету.</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Логистикалық қамтамасыз ету жəне шығындарды оңтайландыру стратегияларын 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интеграцияланған логистикалық моделін əзірлеуге жəне іске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Логистикалық тəуекелдерді басқару.</w:t>
            </w:r>
          </w:p>
          <w:p>
            <w:pPr>
              <w:spacing w:after="20"/>
              <w:ind w:left="20"/>
              <w:jc w:val="both"/>
            </w:pPr>
            <w:r>
              <w:rPr>
                <w:rFonts w:ascii="Times New Roman"/>
                <w:b w:val="false"/>
                <w:i w:val="false"/>
                <w:color w:val="000000"/>
                <w:sz w:val="20"/>
              </w:rPr>
              <w:t>
5. Мердігерлік ұйымдарды басқаруды жəне логистикалық келісімшарттардың орындалуын бақылауды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01"/>
          <w:p>
            <w:pPr>
              <w:spacing w:after="20"/>
              <w:ind w:left="20"/>
              <w:jc w:val="both"/>
            </w:pPr>
            <w:r>
              <w:rPr>
                <w:rFonts w:ascii="Times New Roman"/>
                <w:b w:val="false"/>
                <w:i w:val="false"/>
                <w:color w:val="000000"/>
                <w:sz w:val="20"/>
              </w:rPr>
              <w:t>
1. Стратегиялық жоспарлау негіздері.</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 объектілерін пайдалану кезіндегі өнеркəсіптік қауіпсіздік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 жəне тасымалдау саласындағы ұлттық жəне халықаралық заңнаманың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Мұнай-газ саласындағы логистикалық жеткізу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Логистиканы басқару қағидаттары.</w:t>
            </w:r>
          </w:p>
          <w:p>
            <w:pPr>
              <w:spacing w:after="20"/>
              <w:ind w:left="20"/>
              <w:jc w:val="both"/>
            </w:pPr>
            <w:r>
              <w:rPr>
                <w:rFonts w:ascii="Times New Roman"/>
                <w:b w:val="false"/>
                <w:i w:val="false"/>
                <w:color w:val="000000"/>
                <w:sz w:val="20"/>
              </w:rPr>
              <w:t>
6. Қашықтағы өндірістерге арналған логистиканың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202"/>
          <w:p>
            <w:pPr>
              <w:spacing w:after="20"/>
              <w:ind w:left="20"/>
              <w:jc w:val="both"/>
            </w:pPr>
            <w:r>
              <w:rPr>
                <w:rFonts w:ascii="Times New Roman"/>
                <w:b w:val="false"/>
                <w:i w:val="false"/>
                <w:color w:val="000000"/>
                <w:sz w:val="20"/>
              </w:rPr>
              <w:t>
Дағды 2:</w:t>
            </w:r>
          </w:p>
          <w:bookmarkEnd w:id="202"/>
          <w:p>
            <w:pPr>
              <w:spacing w:after="20"/>
              <w:ind w:left="20"/>
              <w:jc w:val="both"/>
            </w:pPr>
            <w:r>
              <w:rPr>
                <w:rFonts w:ascii="Times New Roman"/>
                <w:b w:val="false"/>
                <w:i w:val="false"/>
                <w:color w:val="000000"/>
                <w:sz w:val="20"/>
              </w:rPr>
              <w:t>
Өндірістік қызметті логистикалық қолдауды ұйымдастыру жəне үйлестіру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03"/>
          <w:p>
            <w:pPr>
              <w:spacing w:after="20"/>
              <w:ind w:left="20"/>
              <w:jc w:val="both"/>
            </w:pPr>
            <w:r>
              <w:rPr>
                <w:rFonts w:ascii="Times New Roman"/>
                <w:b w:val="false"/>
                <w:i w:val="false"/>
                <w:color w:val="000000"/>
                <w:sz w:val="20"/>
              </w:rPr>
              <w:t>
1. Ұйымның өндірістік объектілерінде логистикалық операцияларды, қалдықтарды басқаруды жəне қойма процестерін тиімді үйлестіруді, сондай-ақ логистикалық шығындарды оңтайландыруды қамтамасыз ету.</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цикл шеңберінде материалдық-техникалық жабдықтаудың үздіксіздігін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Логистикалық оқиғалар мен бұзылыстарға жедел ден қоюды.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қамтамасыз ету жəне айқынсыздық жағдайында шешім қабылдау.</w:t>
            </w:r>
          </w:p>
          <w:p>
            <w:pPr>
              <w:spacing w:after="20"/>
              <w:ind w:left="20"/>
              <w:jc w:val="both"/>
            </w:pPr>
            <w:r>
              <w:rPr>
                <w:rFonts w:ascii="Times New Roman"/>
                <w:b w:val="false"/>
                <w:i w:val="false"/>
                <w:color w:val="000000"/>
                <w:sz w:val="20"/>
              </w:rPr>
              <w:t>
4. Логистикалық операциялардың барлық кезеңдерінде қауіпсіздік нормалары мен талаптарының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204"/>
          <w:p>
            <w:pPr>
              <w:spacing w:after="20"/>
              <w:ind w:left="20"/>
              <w:jc w:val="both"/>
            </w:pPr>
            <w:r>
              <w:rPr>
                <w:rFonts w:ascii="Times New Roman"/>
                <w:b w:val="false"/>
                <w:i w:val="false"/>
                <w:color w:val="000000"/>
                <w:sz w:val="20"/>
              </w:rPr>
              <w:t>
1. Логистика объектілерін пайдалану кезіндегі өнеркəсіптік қауіпсіздік негіздері.</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 Логистика жəне тасымалдау саласындағы ұлттық жəне халықаралық заңнаманың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Мұнай-газ саласындағы логистикалық жеткізу тізбегі.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Логистиканы басқару қағидаттары.</w:t>
            </w:r>
          </w:p>
          <w:p>
            <w:pPr>
              <w:spacing w:after="20"/>
              <w:ind w:left="20"/>
              <w:jc w:val="both"/>
            </w:pPr>
            <w:r>
              <w:rPr>
                <w:rFonts w:ascii="Times New Roman"/>
                <w:b w:val="false"/>
                <w:i w:val="false"/>
                <w:color w:val="000000"/>
                <w:sz w:val="20"/>
              </w:rPr>
              <w:t>
5. Қашықтағы өндірістерге арналған логистиканың ерекшелігі.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05"/>
          <w:p>
            <w:pPr>
              <w:spacing w:after="20"/>
              <w:ind w:left="20"/>
              <w:jc w:val="both"/>
            </w:pPr>
            <w:r>
              <w:rPr>
                <w:rFonts w:ascii="Times New Roman"/>
                <w:b w:val="false"/>
                <w:i w:val="false"/>
                <w:color w:val="000000"/>
                <w:sz w:val="20"/>
              </w:rPr>
              <w:t>
Бизнесті түсіну</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Ынтымақтастық жəне өзара іс-қимыл </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Стратегиялық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Аналитикалық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Жобалық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Нəтижеге бағдарлау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стандарттары, кен орнын игеру жəне мұнай мен газ өндіру саласындағы мемлекетаралық стандарттар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бастығы</w:t>
            </w:r>
          </w:p>
        </w:tc>
      </w:tr>
    </w:tbl>
    <w:bookmarkStart w:name="z547" w:id="206"/>
    <w:p>
      <w:pPr>
        <w:spacing w:after="0"/>
        <w:ind w:left="0"/>
        <w:jc w:val="left"/>
      </w:pPr>
      <w:r>
        <w:rPr>
          <w:rFonts w:ascii="Times New Roman"/>
          <w:b/>
          <w:i w:val="false"/>
          <w:color w:val="000000"/>
        </w:rPr>
        <w:t xml:space="preserve"> 4-тарау. Кәсіптік стандарттың техникалық деректері</w:t>
      </w:r>
    </w:p>
    <w:bookmarkEnd w:id="206"/>
    <w:bookmarkStart w:name="z548" w:id="207"/>
    <w:p>
      <w:pPr>
        <w:spacing w:after="0"/>
        <w:ind w:left="0"/>
        <w:jc w:val="both"/>
      </w:pPr>
      <w:r>
        <w:rPr>
          <w:rFonts w:ascii="Times New Roman"/>
          <w:b w:val="false"/>
          <w:i w:val="false"/>
          <w:color w:val="000000"/>
          <w:sz w:val="28"/>
        </w:rPr>
        <w:t xml:space="preserve">
      15. Мемлекеттік органның атауы: </w:t>
      </w:r>
    </w:p>
    <w:bookmarkEnd w:id="207"/>
    <w:bookmarkStart w:name="z549" w:id="208"/>
    <w:p>
      <w:pPr>
        <w:spacing w:after="0"/>
        <w:ind w:left="0"/>
        <w:jc w:val="both"/>
      </w:pPr>
      <w:r>
        <w:rPr>
          <w:rFonts w:ascii="Times New Roman"/>
          <w:b w:val="false"/>
          <w:i w:val="false"/>
          <w:color w:val="000000"/>
          <w:sz w:val="28"/>
        </w:rPr>
        <w:t>
      Қазакстан Республикасының Энергетика министрлігі</w:t>
      </w:r>
    </w:p>
    <w:bookmarkEnd w:id="208"/>
    <w:bookmarkStart w:name="z550" w:id="209"/>
    <w:p>
      <w:pPr>
        <w:spacing w:after="0"/>
        <w:ind w:left="0"/>
        <w:jc w:val="both"/>
      </w:pPr>
      <w:r>
        <w:rPr>
          <w:rFonts w:ascii="Times New Roman"/>
          <w:b w:val="false"/>
          <w:i w:val="false"/>
          <w:color w:val="000000"/>
          <w:sz w:val="28"/>
        </w:rPr>
        <w:t>
      Орындаушы: Бердіғұлов Мирас Мақсатұлы</w:t>
      </w:r>
    </w:p>
    <w:bookmarkEnd w:id="209"/>
    <w:bookmarkStart w:name="z551" w:id="210"/>
    <w:p>
      <w:pPr>
        <w:spacing w:after="0"/>
        <w:ind w:left="0"/>
        <w:jc w:val="both"/>
      </w:pPr>
      <w:r>
        <w:rPr>
          <w:rFonts w:ascii="Times New Roman"/>
          <w:b w:val="false"/>
          <w:i w:val="false"/>
          <w:color w:val="000000"/>
          <w:sz w:val="28"/>
        </w:rPr>
        <w:t xml:space="preserve">
      E-mail: m.berdigulov@energo.gov.kz </w:t>
      </w:r>
    </w:p>
    <w:bookmarkEnd w:id="210"/>
    <w:bookmarkStart w:name="z552" w:id="211"/>
    <w:p>
      <w:pPr>
        <w:spacing w:after="0"/>
        <w:ind w:left="0"/>
        <w:jc w:val="both"/>
      </w:pPr>
      <w:r>
        <w:rPr>
          <w:rFonts w:ascii="Times New Roman"/>
          <w:b w:val="false"/>
          <w:i w:val="false"/>
          <w:color w:val="000000"/>
          <w:sz w:val="28"/>
        </w:rPr>
        <w:t>
      Телефон нөмірі: +7 (717) 278 69 82</w:t>
      </w:r>
    </w:p>
    <w:bookmarkEnd w:id="211"/>
    <w:bookmarkStart w:name="z553" w:id="212"/>
    <w:p>
      <w:pPr>
        <w:spacing w:after="0"/>
        <w:ind w:left="0"/>
        <w:jc w:val="both"/>
      </w:pPr>
      <w:r>
        <w:rPr>
          <w:rFonts w:ascii="Times New Roman"/>
          <w:b w:val="false"/>
          <w:i w:val="false"/>
          <w:color w:val="000000"/>
          <w:sz w:val="28"/>
        </w:rPr>
        <w:t>
      16. Әзірлеуге қатысатын ұйымдар (кәсіпорындар):</w:t>
      </w:r>
    </w:p>
    <w:bookmarkEnd w:id="212"/>
    <w:bookmarkStart w:name="z554" w:id="213"/>
    <w:p>
      <w:pPr>
        <w:spacing w:after="0"/>
        <w:ind w:left="0"/>
        <w:jc w:val="both"/>
      </w:pPr>
      <w:r>
        <w:rPr>
          <w:rFonts w:ascii="Times New Roman"/>
          <w:b w:val="false"/>
          <w:i w:val="false"/>
          <w:color w:val="000000"/>
          <w:sz w:val="28"/>
        </w:rPr>
        <w:t>
      Қазақстан Республикасының Энергетика Министрлігі</w:t>
      </w:r>
    </w:p>
    <w:bookmarkEnd w:id="213"/>
    <w:bookmarkStart w:name="z555" w:id="214"/>
    <w:p>
      <w:pPr>
        <w:spacing w:after="0"/>
        <w:ind w:left="0"/>
        <w:jc w:val="both"/>
      </w:pPr>
      <w:r>
        <w:rPr>
          <w:rFonts w:ascii="Times New Roman"/>
          <w:b w:val="false"/>
          <w:i w:val="false"/>
          <w:color w:val="000000"/>
          <w:sz w:val="28"/>
        </w:rPr>
        <w:t>
      Жоба жетекшісі: Талғат Есенгелдіұлы Макуов</w:t>
      </w:r>
    </w:p>
    <w:bookmarkEnd w:id="214"/>
    <w:bookmarkStart w:name="z556" w:id="215"/>
    <w:p>
      <w:pPr>
        <w:spacing w:after="0"/>
        <w:ind w:left="0"/>
        <w:jc w:val="both"/>
      </w:pPr>
      <w:r>
        <w:rPr>
          <w:rFonts w:ascii="Times New Roman"/>
          <w:b w:val="false"/>
          <w:i w:val="false"/>
          <w:color w:val="000000"/>
          <w:sz w:val="28"/>
        </w:rPr>
        <w:t>
      E-mail: t.makuov@energo.gov.kz</w:t>
      </w:r>
    </w:p>
    <w:bookmarkEnd w:id="215"/>
    <w:bookmarkStart w:name="z557" w:id="216"/>
    <w:p>
      <w:pPr>
        <w:spacing w:after="0"/>
        <w:ind w:left="0"/>
        <w:jc w:val="both"/>
      </w:pPr>
      <w:r>
        <w:rPr>
          <w:rFonts w:ascii="Times New Roman"/>
          <w:b w:val="false"/>
          <w:i w:val="false"/>
          <w:color w:val="000000"/>
          <w:sz w:val="28"/>
        </w:rPr>
        <w:t>
      Телефон нөмірі: +7 (717) 278 68 30</w:t>
      </w:r>
    </w:p>
    <w:bookmarkEnd w:id="216"/>
    <w:bookmarkStart w:name="z558" w:id="217"/>
    <w:p>
      <w:pPr>
        <w:spacing w:after="0"/>
        <w:ind w:left="0"/>
        <w:jc w:val="both"/>
      </w:pPr>
      <w:r>
        <w:rPr>
          <w:rFonts w:ascii="Times New Roman"/>
          <w:b w:val="false"/>
          <w:i w:val="false"/>
          <w:color w:val="000000"/>
          <w:sz w:val="28"/>
        </w:rPr>
        <w:t>
      Орындаушылар: Касенова Айгуль Нургалиновна</w:t>
      </w:r>
    </w:p>
    <w:bookmarkEnd w:id="217"/>
    <w:bookmarkStart w:name="z559" w:id="218"/>
    <w:p>
      <w:pPr>
        <w:spacing w:after="0"/>
        <w:ind w:left="0"/>
        <w:jc w:val="both"/>
      </w:pPr>
      <w:r>
        <w:rPr>
          <w:rFonts w:ascii="Times New Roman"/>
          <w:b w:val="false"/>
          <w:i w:val="false"/>
          <w:color w:val="000000"/>
          <w:sz w:val="28"/>
        </w:rPr>
        <w:t>
      E-mail: A.Kasenova@kmg.kz</w:t>
      </w:r>
    </w:p>
    <w:bookmarkEnd w:id="218"/>
    <w:bookmarkStart w:name="z560" w:id="219"/>
    <w:p>
      <w:pPr>
        <w:spacing w:after="0"/>
        <w:ind w:left="0"/>
        <w:jc w:val="both"/>
      </w:pPr>
      <w:r>
        <w:rPr>
          <w:rFonts w:ascii="Times New Roman"/>
          <w:b w:val="false"/>
          <w:i w:val="false"/>
          <w:color w:val="000000"/>
          <w:sz w:val="28"/>
        </w:rPr>
        <w:t>
      Телефон нөмірі: +7 (717) 278 92 10</w:t>
      </w:r>
    </w:p>
    <w:bookmarkEnd w:id="219"/>
    <w:bookmarkStart w:name="z561" w:id="220"/>
    <w:p>
      <w:pPr>
        <w:spacing w:after="0"/>
        <w:ind w:left="0"/>
        <w:jc w:val="both"/>
      </w:pPr>
      <w:r>
        <w:rPr>
          <w:rFonts w:ascii="Times New Roman"/>
          <w:b w:val="false"/>
          <w:i w:val="false"/>
          <w:color w:val="000000"/>
          <w:sz w:val="28"/>
        </w:rPr>
        <w:t>
      17. Кәсіптік біліктілік жөніндегі салалық кеңес: 2024 жылғы 22 қарашадағы мұнай-газ, мұнай өңдеу және мұнай-газ химиясы саласының кәсіптік біліктілік жөніндегі салалық кеңесі отырысының №8 Хаттамасы. 2025 жылғы 22 тамыздағы мұнай-газ, мұнай өңдеу және мұнай-газ химиясы саласының кәсіптік біліктілік жөніндегі салалық кеңесі отырысының Хаттамасы.</w:t>
      </w:r>
    </w:p>
    <w:bookmarkEnd w:id="220"/>
    <w:bookmarkStart w:name="z562" w:id="221"/>
    <w:p>
      <w:pPr>
        <w:spacing w:after="0"/>
        <w:ind w:left="0"/>
        <w:jc w:val="both"/>
      </w:pPr>
      <w:r>
        <w:rPr>
          <w:rFonts w:ascii="Times New Roman"/>
          <w:b w:val="false"/>
          <w:i w:val="false"/>
          <w:color w:val="000000"/>
          <w:sz w:val="28"/>
        </w:rPr>
        <w:t>
      18. Кәсіптік біліктілік жөніндегі ұлттық орган: Кәсіби біліктілік жөніндегі ұлттық орган: 2024 жылғы 18 қарашадағы кәсіптік стандарт жобасын сараптау қорытындысы бойынша кәсіптік біліктілік жөніндегі Ұлттық органның қорытындысы. 2025 жылғы 31 шілдедегі кәсіптік стандарт жобасын сараптау нәтижелері бойынша Кәсіптік біліктілік жөніндегі Ұлттық органның сараптамалық қорытындысы.</w:t>
      </w:r>
    </w:p>
    <w:bookmarkEnd w:id="221"/>
    <w:bookmarkStart w:name="z563" w:id="222"/>
    <w:p>
      <w:pPr>
        <w:spacing w:after="0"/>
        <w:ind w:left="0"/>
        <w:jc w:val="both"/>
      </w:pPr>
      <w:r>
        <w:rPr>
          <w:rFonts w:ascii="Times New Roman"/>
          <w:b w:val="false"/>
          <w:i w:val="false"/>
          <w:color w:val="000000"/>
          <w:sz w:val="28"/>
        </w:rPr>
        <w:t>
      19. "Атамекен" Қазақстан Республикасының Ұлттық кәсіпкерлер палатасы: 2024 жылғы 17 желтоқсандағы сараптамалық қорытындысы. 2025 жылғы 11 қыркүйектегі № 10855/А002 сараптамалық қорытындысы.</w:t>
      </w:r>
    </w:p>
    <w:bookmarkEnd w:id="222"/>
    <w:bookmarkStart w:name="z564" w:id="223"/>
    <w:p>
      <w:pPr>
        <w:spacing w:after="0"/>
        <w:ind w:left="0"/>
        <w:jc w:val="both"/>
      </w:pPr>
      <w:r>
        <w:rPr>
          <w:rFonts w:ascii="Times New Roman"/>
          <w:b w:val="false"/>
          <w:i w:val="false"/>
          <w:color w:val="000000"/>
          <w:sz w:val="28"/>
        </w:rPr>
        <w:t>
      20. Нұсқа нөмірі және шығарылған жылы: Нұсқа 2, 2025 жыл.</w:t>
      </w:r>
    </w:p>
    <w:bookmarkEnd w:id="223"/>
    <w:bookmarkStart w:name="z565" w:id="224"/>
    <w:p>
      <w:pPr>
        <w:spacing w:after="0"/>
        <w:ind w:left="0"/>
        <w:jc w:val="both"/>
      </w:pPr>
      <w:r>
        <w:rPr>
          <w:rFonts w:ascii="Times New Roman"/>
          <w:b w:val="false"/>
          <w:i w:val="false"/>
          <w:color w:val="000000"/>
          <w:sz w:val="28"/>
        </w:rPr>
        <w:t>
      21. Болжалды қайта қарау күні: 31.12.2028 жыл.</w:t>
      </w:r>
    </w:p>
    <w:bookmarkEnd w:id="2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