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90f0" w14:textId="1169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шекті тарифтерді бекіту туралы" Қазақстан Республикасы Энергетика министрінің 2018 жылғы 14 желтоқсандағы № 514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30 қыркүйектегі № 368-н/қ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01.10.2025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энергиясына шекті тарифтерді бекіту туралы" Қазақстан Республикасы Энергетика министрінің 2018 жылғы 14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17956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қосымшамен бекітілген Электр энергиясына шекті </w:t>
      </w:r>
      <w:r>
        <w:rPr>
          <w:rFonts w:ascii="Times New Roman"/>
          <w:b w:val="false"/>
          <w:i w:val="false"/>
          <w:color w:val="000000"/>
          <w:sz w:val="28"/>
        </w:rPr>
        <w:t>тарифтерінде:</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реттік нөмірі 47-жол жаңа редакцияда жазылсын: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30,61</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2025 жылғы 1 қазаннан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Ақкенженов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