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90f0" w14:textId="1169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 Қазақстан Республикасы Энергетика министрінің 2018 жылғы 14 желтоқсандағы № 514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30 қыркүйектегі № 368-н/қ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01.10.2025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қосымшамен бекітілген Электр энергиясына шекті </w:t>
      </w:r>
      <w:r>
        <w:rPr>
          <w:rFonts w:ascii="Times New Roman"/>
          <w:b w:val="false"/>
          <w:i w:val="false"/>
          <w:color w:val="000000"/>
          <w:sz w:val="28"/>
        </w:rPr>
        <w:t>тарифтерінде: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реттік нөмірі 47-жол жаңа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30,61</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2025 жылғы 1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