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9e99" w14:textId="1d89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алушыларға және тұрғын үй көмегін алушыларға тауарлық газға ваучерлер беру" қызметін көрсету жөніндегі пилоттық жобаны іске қосу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23 шілдедегі № 286-н/қ, Қазақстан Республикасы Ұлттық экономика министрінің м.а. 2025 жылғы 24 шілдедегі № 69, Қазақстан Республикасы Цифрлық даму, инновациялар және аэроғарыш өнеркәсібі министрінің 2025 жылғы 24 шілдедегі № 383/НҚ және Қазақстан Республикасы Еңбек және халықты әлеуметтік қорғау министрінің м.а. 2025 жылғы 24 шілдедегі № 227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168)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2022 жылғы 16 наурыздағы № 128 қаулысымен бекітілген Қазақстан Республикасы Еңбек және халықты әлеуметтік қорғау министрлігінің кейбір мәселелері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1) тармақшасына сәйкес, сондай-ақ Қазақстан Республикасының Премьер-Министрі О.А. Бектеновтің төрағалығымен өткен Қазақстан Республикасы Үкіметі отырысының 2025 жылғы 1 сәуірдегі № 01-07/06-582 хаттамасының 5-тармағын орындау үшін БҰЙЫРАМЫЗ:</w:t>
      </w:r>
    </w:p>
    <w:bookmarkEnd w:id="0"/>
    <w:bookmarkStart w:name="z7" w:id="1"/>
    <w:p>
      <w:pPr>
        <w:spacing w:after="0"/>
        <w:ind w:left="0"/>
        <w:jc w:val="both"/>
      </w:pPr>
      <w:r>
        <w:rPr>
          <w:rFonts w:ascii="Times New Roman"/>
          <w:b w:val="false"/>
          <w:i w:val="false"/>
          <w:color w:val="000000"/>
          <w:sz w:val="28"/>
        </w:rPr>
        <w:t>
      1. Қазақстан Республикасының Астана, Алматы, Шымкент қалаларында және Ақмола, Ақтөбе, Алматы, Атырау, Шығыс Қазақстан, Жамбыл, Жетісу, Батыс Қазақстан, Қарағанды, Қостанай, Қызылорда, Маңғыстау, Түркістан, Ұлытау облыстарында "Әлеуметтік әмиян" арқылы халықты мемлекеттік қолдаудың монетарлық емес шаралары режимінде "Smart Data Ukimet" ақпараттық-талдау жүйесінде іске асырылған "Отбасының цифрлық картасы" талдамалық шешімі арқылы проактивті тәсілмен "Атаулы әлеуметтік көмек алушыларға және тұрғын үй көмегін алушыларға тауарлық газға ваучерлер беру" қызметін көрсету жөніндегі пилоттық жоба (бұдан әрі – Пилоттық жоба) іске қосылсын.</w:t>
      </w:r>
    </w:p>
    <w:bookmarkEnd w:id="1"/>
    <w:bookmarkStart w:name="z8" w:id="2"/>
    <w:p>
      <w:pPr>
        <w:spacing w:after="0"/>
        <w:ind w:left="0"/>
        <w:jc w:val="both"/>
      </w:pPr>
      <w:r>
        <w:rPr>
          <w:rFonts w:ascii="Times New Roman"/>
          <w:b w:val="false"/>
          <w:i w:val="false"/>
          <w:color w:val="000000"/>
          <w:sz w:val="28"/>
        </w:rPr>
        <w:t>
      2. Осы бірлескен бұйрыққа қосымшаға сәйкес "Мемлекеттік атаулы әлеуметтік көмек және тұрғын үй көмегін алушыларға тауарлық газға ваучерлер ұсыну" қызметін көрсету бойынша пилоттық жобаны іске асыру және пилоттық жобаны іске асыру барысында мемлекеттік органдар мен ұйымдардың өзара іс-қимыл жасасу алгоритмі бекітілсін.</w:t>
      </w:r>
    </w:p>
    <w:bookmarkEnd w:id="2"/>
    <w:bookmarkStart w:name="z9" w:id="3"/>
    <w:p>
      <w:pPr>
        <w:spacing w:after="0"/>
        <w:ind w:left="0"/>
        <w:jc w:val="both"/>
      </w:pPr>
      <w:r>
        <w:rPr>
          <w:rFonts w:ascii="Times New Roman"/>
          <w:b w:val="false"/>
          <w:i w:val="false"/>
          <w:color w:val="000000"/>
          <w:sz w:val="28"/>
        </w:rPr>
        <w:t>
      3. Пилоттық жобаның қолданылу мерзімі осы бірлескен бұйрық алғашқы ресми жарияланған күнінен бастап 2026 жылғы 30 маусымды қоса алған кезеңге дейін белгіленсін.</w:t>
      </w:r>
    </w:p>
    <w:bookmarkEnd w:id="3"/>
    <w:bookmarkStart w:name="z10" w:id="4"/>
    <w:p>
      <w:pPr>
        <w:spacing w:after="0"/>
        <w:ind w:left="0"/>
        <w:jc w:val="both"/>
      </w:pPr>
      <w:r>
        <w:rPr>
          <w:rFonts w:ascii="Times New Roman"/>
          <w:b w:val="false"/>
          <w:i w:val="false"/>
          <w:color w:val="000000"/>
          <w:sz w:val="28"/>
        </w:rPr>
        <w:t>
      4. Қазақстан Республикасы Энергетика министрлігінің Газ өнеркәсібі, Цифрландыру департаменттері және "QazaqGaz Aimaq" акционерлік қоғамы (келісу бойынша):</w:t>
      </w:r>
    </w:p>
    <w:bookmarkEnd w:id="4"/>
    <w:bookmarkStart w:name="z11" w:id="5"/>
    <w:p>
      <w:pPr>
        <w:spacing w:after="0"/>
        <w:ind w:left="0"/>
        <w:jc w:val="both"/>
      </w:pPr>
      <w:r>
        <w:rPr>
          <w:rFonts w:ascii="Times New Roman"/>
          <w:b w:val="false"/>
          <w:i w:val="false"/>
          <w:color w:val="000000"/>
          <w:sz w:val="28"/>
        </w:rPr>
        <w:t>
      1) "Smart Bridge"-ге өтінім беру арқылы дербес деректерге қолжетімділікті бақылаудың мемлекеттік сервисіне (бұдан әрі – ДДҚ сервисі) қосылуды;</w:t>
      </w:r>
    </w:p>
    <w:bookmarkEnd w:id="5"/>
    <w:bookmarkStart w:name="z12" w:id="6"/>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Пилоттық жоба шеңберінде қызмет көрсету кезінде ДДҚ сервисі арқылы субъектіден дербес немесе оның заңды өкілінің деректерін алуды;</w:t>
      </w:r>
    </w:p>
    <w:bookmarkEnd w:id="6"/>
    <w:bookmarkStart w:name="z13" w:id="7"/>
    <w:p>
      <w:pPr>
        <w:spacing w:after="0"/>
        <w:ind w:left="0"/>
        <w:jc w:val="both"/>
      </w:pPr>
      <w:r>
        <w:rPr>
          <w:rFonts w:ascii="Times New Roman"/>
          <w:b w:val="false"/>
          <w:i w:val="false"/>
          <w:color w:val="000000"/>
          <w:sz w:val="28"/>
        </w:rPr>
        <w:t xml:space="preserve">
      3) Пилоттық жобаны тауарлық газды есепке алу аспаптары бар атаулы әлеуметтік көмек және тұрғын үй көмегін алушыларға тауарлық газ төлеміне жеңілдіктер қолдану үшін "Газ және газбен жабдықтау туралы" Қазақстан Республикасы Заңының 7-бабы 5-тармағының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Ақтөбе облысы әкімдігінің 2025 жылғы 3 маусымдағы № 98 </w:t>
      </w:r>
      <w:r>
        <w:rPr>
          <w:rFonts w:ascii="Times New Roman"/>
          <w:b w:val="false"/>
          <w:i w:val="false"/>
          <w:color w:val="000000"/>
          <w:sz w:val="28"/>
        </w:rPr>
        <w:t>қаулысымен</w:t>
      </w:r>
      <w:r>
        <w:rPr>
          <w:rFonts w:ascii="Times New Roman"/>
          <w:b w:val="false"/>
          <w:i w:val="false"/>
          <w:color w:val="000000"/>
          <w:sz w:val="28"/>
        </w:rPr>
        <w:t>, Атырау облысы әкімдігінің 2025 жылғы 9 маусымдағы № 115 қаулысымен, Шығыс Қазақстан облысы әкімдігінің 2025 жылғы 29 мамырдағы № 135 қаулысымен, Алматы қаласы әкімдігінің 2025 жылғы 30 мамырдағы № 2/425 қаулысымен, Астана қаласы әкімдігінің 2025 жылғы 30 мамырдағы № 506-1566 қаулысымен, Шымкент қаласы әкімдігінің 2024 жылғы 18 қарашадағы № 6014 қаулысымен, Жамбыл облысы әкімдігінің 2025 жылғы 26 мамырдағы № 118 қаулысымен, Батыс Қазақстан облысы әкімдігінің 2024 жылғы 18 қарашадағы № 309 қаулысымен, Қарағанды облысы әкімдігінің 2025 жылғы 12 маусымдағы № 32/01 қаулысымен, Қостанай облысы әкімдігінің 2025 жылғы 29 мамырдағы № 150 қаулысымен, Қызылорда облысы әкімдігінің 2025 жылғы 30 мамырдағы № 116 қаулысымен, Маңғыстау облысы әкімдігінің 2025 жылғы 27 мамырдағы № 125 қаулысымен, Түркістан облысы әкімдігінің 2025 жылғы 5 маусымдағы № 131 қаулысымен, Жетісу облысы әкімдігінің 2025 жылғы 24 маусымдағы № 194 қаулысымен, Ұлытау облысы әкімдігінің 2025 жылғы 23 маусымдағы № 54/01 қаулысымен, Алматы облысы әкімдігінің 2025 жылғы 19 маусымдағы № 183 қаулысымен бекітілген Қазақстан Республикасындағы айлық тұтыну нормаларын ескере отырып іске асыруды қамтамасыз етсін.</w:t>
      </w:r>
    </w:p>
    <w:bookmarkEnd w:id="7"/>
    <w:bookmarkStart w:name="z14" w:id="8"/>
    <w:p>
      <w:pPr>
        <w:spacing w:after="0"/>
        <w:ind w:left="0"/>
        <w:jc w:val="both"/>
      </w:pPr>
      <w:r>
        <w:rPr>
          <w:rFonts w:ascii="Times New Roman"/>
          <w:b w:val="false"/>
          <w:i w:val="false"/>
          <w:color w:val="000000"/>
          <w:sz w:val="28"/>
        </w:rPr>
        <w:t xml:space="preserve">
      5. Қазақстан Республикасының Энергетика министрлігінің Газ өнеркәсібі, Цифрландыру департаменттері, Қазақстан Республикасы Цифрлық даму, инновациялар және аэроғарыш өнеркәсібі министрлігінің Мемлекеттік көрсетілетін қызметтер комитеті, "QazaqGaz Aimaq" акционерлік қоғамы (келісу бойынша) "Ақпараттандыру туралы" Қазақстан Республикасы Заңының </w:t>
      </w:r>
      <w:r>
        <w:rPr>
          <w:rFonts w:ascii="Times New Roman"/>
          <w:b w:val="false"/>
          <w:i w:val="false"/>
          <w:color w:val="000000"/>
          <w:sz w:val="28"/>
        </w:rPr>
        <w:t>49-бабы</w:t>
      </w:r>
      <w:r>
        <w:rPr>
          <w:rFonts w:ascii="Times New Roman"/>
          <w:b w:val="false"/>
          <w:i w:val="false"/>
          <w:color w:val="000000"/>
          <w:sz w:val="28"/>
        </w:rPr>
        <w:t xml:space="preserve"> 2-тармағының 4) және 6) тармақшаларына, </w:t>
      </w:r>
      <w:r>
        <w:rPr>
          <w:rFonts w:ascii="Times New Roman"/>
          <w:b w:val="false"/>
          <w:i w:val="false"/>
          <w:color w:val="000000"/>
          <w:sz w:val="28"/>
        </w:rPr>
        <w:t>38-бабы</w:t>
      </w:r>
      <w:r>
        <w:rPr>
          <w:rFonts w:ascii="Times New Roman"/>
          <w:b w:val="false"/>
          <w:i w:val="false"/>
          <w:color w:val="000000"/>
          <w:sz w:val="28"/>
        </w:rPr>
        <w:t xml:space="preserve"> 2-тармағының 1) және 5-1) тармақшаларына, </w:t>
      </w:r>
      <w:r>
        <w:rPr>
          <w:rFonts w:ascii="Times New Roman"/>
          <w:b w:val="false"/>
          <w:i w:val="false"/>
          <w:color w:val="000000"/>
          <w:sz w:val="28"/>
        </w:rPr>
        <w:t>54-бабы</w:t>
      </w:r>
      <w:r>
        <w:rPr>
          <w:rFonts w:ascii="Times New Roman"/>
          <w:b w:val="false"/>
          <w:i w:val="false"/>
          <w:color w:val="000000"/>
          <w:sz w:val="28"/>
        </w:rPr>
        <w:t xml:space="preserve"> 3-тармағының 3-2) тармақшасына,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4 және 8-тармақтарына сәйкес Пилоттық жоба мерзімі аяқталғаннан кейін және өзінің ақпараттық жүйесінің өнеркәсіптік іске қосылуына дейін:</w:t>
      </w:r>
    </w:p>
    <w:bookmarkEnd w:id="8"/>
    <w:bookmarkStart w:name="z15" w:id="9"/>
    <w:p>
      <w:pPr>
        <w:spacing w:after="0"/>
        <w:ind w:left="0"/>
        <w:jc w:val="both"/>
      </w:pPr>
      <w:r>
        <w:rPr>
          <w:rFonts w:ascii="Times New Roman"/>
          <w:b w:val="false"/>
          <w:i w:val="false"/>
          <w:color w:val="000000"/>
          <w:sz w:val="28"/>
        </w:rPr>
        <w:t>
      1) ақпараттық қауіпсіздік талаптарына сәйкес сынаудың оң нәтижелерімен хаттамаларды алуды;</w:t>
      </w:r>
    </w:p>
    <w:bookmarkEnd w:id="9"/>
    <w:bookmarkStart w:name="z16" w:id="10"/>
    <w:p>
      <w:pPr>
        <w:spacing w:after="0"/>
        <w:ind w:left="0"/>
        <w:jc w:val="both"/>
      </w:pPr>
      <w:r>
        <w:rPr>
          <w:rFonts w:ascii="Times New Roman"/>
          <w:b w:val="false"/>
          <w:i w:val="false"/>
          <w:color w:val="000000"/>
          <w:sz w:val="28"/>
        </w:rPr>
        <w:t>
      2) өзінің ақпараттық қауіпсіздіктің жедел орталығының (бұдан әрі – Орталық) болуын және оның жұмыс істеуін немесе Қазақстан Республикасының Азаматтық кодексіне сәйкес ақпараттық қауіпсіздіктің жедел орталығы қызметін үшінші тұлғалардан сатып алуын, сондай-ақ Орталықтың Ақпараттық қауіпсіздікті ұлттық үйлестіру орталығымен өзара әрекеттесуін;</w:t>
      </w:r>
    </w:p>
    <w:bookmarkEnd w:id="10"/>
    <w:bookmarkStart w:name="z17" w:id="11"/>
    <w:p>
      <w:pPr>
        <w:spacing w:after="0"/>
        <w:ind w:left="0"/>
        <w:jc w:val="both"/>
      </w:pPr>
      <w:r>
        <w:rPr>
          <w:rFonts w:ascii="Times New Roman"/>
          <w:b w:val="false"/>
          <w:i w:val="false"/>
          <w:color w:val="000000"/>
          <w:sz w:val="28"/>
        </w:rPr>
        <w:t>
      3) мемлекеттік және мемлекеттік емес ақпараттық қауіпсіздік жөніндегі бірлескен жұмыстар шартының болуын;</w:t>
      </w:r>
    </w:p>
    <w:bookmarkEnd w:id="11"/>
    <w:bookmarkStart w:name="z18" w:id="12"/>
    <w:p>
      <w:pPr>
        <w:spacing w:after="0"/>
        <w:ind w:left="0"/>
        <w:jc w:val="both"/>
      </w:pPr>
      <w:r>
        <w:rPr>
          <w:rFonts w:ascii="Times New Roman"/>
          <w:b w:val="false"/>
          <w:i w:val="false"/>
          <w:color w:val="000000"/>
          <w:sz w:val="28"/>
        </w:rPr>
        <w:t xml:space="preserve">
      4)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талаптарына</w:t>
      </w:r>
      <w:r>
        <w:rPr>
          <w:rFonts w:ascii="Times New Roman"/>
          <w:b w:val="false"/>
          <w:i w:val="false"/>
          <w:color w:val="000000"/>
          <w:sz w:val="28"/>
        </w:rPr>
        <w:t xml:space="preserve"> сәйкестендіру бойынша шаралар қабылдауды қамтамасыз етсін.</w:t>
      </w:r>
    </w:p>
    <w:bookmarkEnd w:id="12"/>
    <w:bookmarkStart w:name="z19" w:id="13"/>
    <w:p>
      <w:pPr>
        <w:spacing w:after="0"/>
        <w:ind w:left="0"/>
        <w:jc w:val="both"/>
      </w:pPr>
      <w:r>
        <w:rPr>
          <w:rFonts w:ascii="Times New Roman"/>
          <w:b w:val="false"/>
          <w:i w:val="false"/>
          <w:color w:val="000000"/>
          <w:sz w:val="28"/>
        </w:rPr>
        <w:t>
      6. Қазақстан Республикасының Энергетика министрлігінің Газ өнеркәсібі департаменті заңнамада белгіленген тәртіппен:</w:t>
      </w:r>
    </w:p>
    <w:bookmarkEnd w:id="13"/>
    <w:bookmarkStart w:name="z20" w:id="14"/>
    <w:p>
      <w:pPr>
        <w:spacing w:after="0"/>
        <w:ind w:left="0"/>
        <w:jc w:val="both"/>
      </w:pPr>
      <w:r>
        <w:rPr>
          <w:rFonts w:ascii="Times New Roman"/>
          <w:b w:val="false"/>
          <w:i w:val="false"/>
          <w:color w:val="000000"/>
          <w:sz w:val="28"/>
        </w:rPr>
        <w:t>
      1) осы бірлескен бұйрыққа мемлекеттік органдар басшыларының соңғысы қол қойған күннен бастап бес жұмыс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4"/>
    <w:bookmarkStart w:name="z21" w:id="15"/>
    <w:p>
      <w:pPr>
        <w:spacing w:after="0"/>
        <w:ind w:left="0"/>
        <w:jc w:val="both"/>
      </w:pPr>
      <w:r>
        <w:rPr>
          <w:rFonts w:ascii="Times New Roman"/>
          <w:b w:val="false"/>
          <w:i w:val="false"/>
          <w:color w:val="000000"/>
          <w:sz w:val="28"/>
        </w:rPr>
        <w:t>
      2) осы бірлескен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15"/>
    <w:bookmarkStart w:name="z22" w:id="16"/>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энергетика, еңбек және халықты әлеуметтік қорғау, цифрлық даму, инновациялар және аэроғарыш өнеркәсібі, ұлттық экономика вице-министрлеріне жүктелсін.</w:t>
      </w:r>
    </w:p>
    <w:bookmarkEnd w:id="16"/>
    <w:bookmarkStart w:name="z23" w:id="17"/>
    <w:p>
      <w:pPr>
        <w:spacing w:after="0"/>
        <w:ind w:left="0"/>
        <w:jc w:val="both"/>
      </w:pPr>
      <w:r>
        <w:rPr>
          <w:rFonts w:ascii="Times New Roman"/>
          <w:b w:val="false"/>
          <w:i w:val="false"/>
          <w:color w:val="000000"/>
          <w:sz w:val="28"/>
        </w:rPr>
        <w:t>
      8. Осы бірлескен бұйрық алғашқы ресми жарияланған күнінен бастап қолданысқа енгізіледі және 2026 жылғы 30 маусымды қоса алғанға дейін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Еңбек және халықты әлеуметтік 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ЕртаевМинистрдің м.а.       __________Б.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Цифрлық даму, инновациялар 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МадиевҚазақстан Республикасы Энергетика министрі       __________Е.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24 шілдедегі № 227,</w:t>
            </w:r>
            <w:r>
              <w:br/>
            </w:r>
            <w:r>
              <w:rPr>
                <w:rFonts w:ascii="Times New Roman"/>
                <w:b w:val="false"/>
                <w:i w:val="false"/>
                <w:color w:val="000000"/>
                <w:sz w:val="20"/>
              </w:rPr>
              <w:t>Министрдің м.а.</w:t>
            </w:r>
            <w:r>
              <w:br/>
            </w:r>
            <w:r>
              <w:rPr>
                <w:rFonts w:ascii="Times New Roman"/>
                <w:b w:val="false"/>
                <w:i w:val="false"/>
                <w:color w:val="000000"/>
                <w:sz w:val="20"/>
              </w:rPr>
              <w:t>2025 жылғы 24 шілдедегі № 69,</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2025 жылғы 24 шілдедегі №</w:t>
            </w:r>
            <w:r>
              <w:br/>
            </w:r>
            <w:r>
              <w:rPr>
                <w:rFonts w:ascii="Times New Roman"/>
                <w:b w:val="false"/>
                <w:i w:val="false"/>
                <w:color w:val="000000"/>
                <w:sz w:val="20"/>
              </w:rPr>
              <w:t>383/НҚ мен Қазақстан</w:t>
            </w:r>
            <w:r>
              <w:br/>
            </w:r>
            <w:r>
              <w:rPr>
                <w:rFonts w:ascii="Times New Roman"/>
                <w:b w:val="false"/>
                <w:i w:val="false"/>
                <w:color w:val="000000"/>
                <w:sz w:val="20"/>
              </w:rPr>
              <w:t>Республикасы Энергетика</w:t>
            </w:r>
            <w:r>
              <w:br/>
            </w:r>
            <w:r>
              <w:rPr>
                <w:rFonts w:ascii="Times New Roman"/>
                <w:b w:val="false"/>
                <w:i w:val="false"/>
                <w:color w:val="000000"/>
                <w:sz w:val="20"/>
              </w:rPr>
              <w:t>министрі</w:t>
            </w:r>
            <w:r>
              <w:br/>
            </w:r>
            <w:r>
              <w:rPr>
                <w:rFonts w:ascii="Times New Roman"/>
                <w:b w:val="false"/>
                <w:i w:val="false"/>
                <w:color w:val="000000"/>
                <w:sz w:val="20"/>
              </w:rPr>
              <w:t>2025 жылғы 23 шілдедегі № 286-н/қ Бірлескен бұйрығына қосымша</w:t>
            </w:r>
          </w:p>
        </w:tc>
      </w:tr>
    </w:tbl>
    <w:bookmarkStart w:name="z27" w:id="18"/>
    <w:p>
      <w:pPr>
        <w:spacing w:after="0"/>
        <w:ind w:left="0"/>
        <w:jc w:val="left"/>
      </w:pPr>
      <w:r>
        <w:rPr>
          <w:rFonts w:ascii="Times New Roman"/>
          <w:b/>
          <w:i w:val="false"/>
          <w:color w:val="000000"/>
        </w:rPr>
        <w:t xml:space="preserve"> "Мемлекеттік атаулы әлеуметтік көмек және тұрғын үй көмегін алушыларға тауарлық газға ваучерлер ұсыну" қызметін көрсету бойынша пилоттық жобаны іске асыру және пилоттық жобаны іске асыру барысында мемлекеттік органдар мен ұйымдардың өзара іс-қимыл жасасу алгоритмі</w:t>
      </w:r>
    </w:p>
    <w:bookmarkEnd w:id="18"/>
    <w:bookmarkStart w:name="z28" w:id="19"/>
    <w:p>
      <w:pPr>
        <w:spacing w:after="0"/>
        <w:ind w:left="0"/>
        <w:jc w:val="left"/>
      </w:pPr>
      <w:r>
        <w:rPr>
          <w:rFonts w:ascii="Times New Roman"/>
          <w:b/>
          <w:i w:val="false"/>
          <w:color w:val="000000"/>
        </w:rPr>
        <w:t xml:space="preserve"> 1-тарау. Жалпы ережелер</w:t>
      </w:r>
    </w:p>
    <w:bookmarkEnd w:id="19"/>
    <w:bookmarkStart w:name="z29" w:id="20"/>
    <w:p>
      <w:pPr>
        <w:spacing w:after="0"/>
        <w:ind w:left="0"/>
        <w:jc w:val="both"/>
      </w:pPr>
      <w:r>
        <w:rPr>
          <w:rFonts w:ascii="Times New Roman"/>
          <w:b w:val="false"/>
          <w:i w:val="false"/>
          <w:color w:val="000000"/>
          <w:sz w:val="28"/>
        </w:rPr>
        <w:t>
      1. Осы "Мемлекеттік атаулы әлеуметтік көмек және тұрғын үй көмегін алушыларға тауарлық газға ваучерлер ұсыну" қызметін көрсету жөніндегі пилоттық жобаны іске асыру алгоритмі (бұдан әрі – Алгоритм) мемлекеттік атаулы әлеуметтік көмек және тұрғын үй көмегін алушыларға тауарлық газға цифрлық ваучерлер ұсыну жолымен азаматтардың әлеуметтік осал санаттарын тиімді атаулы қолдауды қамтамасыз етуге бағытталған.</w:t>
      </w:r>
    </w:p>
    <w:bookmarkEnd w:id="20"/>
    <w:bookmarkStart w:name="z30" w:id="21"/>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21"/>
    <w:bookmarkStart w:name="z31" w:id="22"/>
    <w:p>
      <w:pPr>
        <w:spacing w:after="0"/>
        <w:ind w:left="0"/>
        <w:jc w:val="both"/>
      </w:pPr>
      <w:r>
        <w:rPr>
          <w:rFonts w:ascii="Times New Roman"/>
          <w:b w:val="false"/>
          <w:i w:val="false"/>
          <w:color w:val="000000"/>
          <w:sz w:val="28"/>
        </w:rPr>
        <w:t>
      1) абоненттік нөмір – ұялы байланыс операторымен шарт жасасу кезінде Әлеуетті көрсетілетін қызметті алушыға пайдалануға берілетін нөмір, басқа абоненттік жабдықпен байланыс орнатылады және абонентті желіде сәйкестендіруге мүмкіндік береді;</w:t>
      </w:r>
    </w:p>
    <w:bookmarkEnd w:id="22"/>
    <w:bookmarkStart w:name="z32" w:id="23"/>
    <w:p>
      <w:pPr>
        <w:spacing w:after="0"/>
        <w:ind w:left="0"/>
        <w:jc w:val="both"/>
      </w:pPr>
      <w:r>
        <w:rPr>
          <w:rFonts w:ascii="Times New Roman"/>
          <w:b w:val="false"/>
          <w:i w:val="false"/>
          <w:color w:val="000000"/>
          <w:sz w:val="28"/>
        </w:rPr>
        <w:t>
      2) әлеуетті көрсетілетін қызметті алушы – пилоттық жоба жүргізілетін өңірлерде тұратын мемлекеттік атаулы әлеуметтік көмек және (немесе) тұрғын үй көмегін алушы;</w:t>
      </w:r>
    </w:p>
    <w:bookmarkEnd w:id="23"/>
    <w:bookmarkStart w:name="z33" w:id="24"/>
    <w:p>
      <w:pPr>
        <w:spacing w:after="0"/>
        <w:ind w:left="0"/>
        <w:jc w:val="both"/>
      </w:pPr>
      <w:r>
        <w:rPr>
          <w:rFonts w:ascii="Times New Roman"/>
          <w:b w:val="false"/>
          <w:i w:val="false"/>
          <w:color w:val="000000"/>
          <w:sz w:val="28"/>
        </w:rPr>
        <w:t>
      3) "Әлеуметтік әмиян" сервисі (бұдан әрі – Әмиян) – цифрлық ваучерлерді есепке алуға және сақтауға арналған, оларға иeлік етуді қамтамасыз ететін, еGov Mobile-ға енгізілген жеке тұлғаның электрондық әмияны;</w:t>
      </w:r>
    </w:p>
    <w:bookmarkEnd w:id="24"/>
    <w:bookmarkStart w:name="z34" w:id="25"/>
    <w:p>
      <w:pPr>
        <w:spacing w:after="0"/>
        <w:ind w:left="0"/>
        <w:jc w:val="both"/>
      </w:pPr>
      <w:r>
        <w:rPr>
          <w:rFonts w:ascii="Times New Roman"/>
          <w:b w:val="false"/>
          <w:i w:val="false"/>
          <w:color w:val="000000"/>
          <w:sz w:val="28"/>
        </w:rPr>
        <w:t>
      4) "Әлеуметтік әмиян" сервисін әзірлеуші – eGov Mobile қосымшасында орналастырылған "Әлеуметтік әмиян" сервисіне айрықша авторлық құқығы бар "Aitu – Төлем шешімдері" жауапкершілігі шектеулі серіктестігі;</w:t>
      </w:r>
    </w:p>
    <w:bookmarkEnd w:id="25"/>
    <w:bookmarkStart w:name="z35" w:id="26"/>
    <w:p>
      <w:pPr>
        <w:spacing w:after="0"/>
        <w:ind w:left="0"/>
        <w:jc w:val="both"/>
      </w:pPr>
      <w:r>
        <w:rPr>
          <w:rFonts w:ascii="Times New Roman"/>
          <w:b w:val="false"/>
          <w:i w:val="false"/>
          <w:color w:val="000000"/>
          <w:sz w:val="28"/>
        </w:rPr>
        <w:t>
      5) ваучер сомасы (бұдан әрі – Шегерім) – Кызметті көрсетуші Көрсетілетін қызметті алушыға ұсынатын тауарлық газдың есептелген көлеміне шегерім сомасы. Шегерім Қызмет алушы тұтынатын тауарлық газ көлемінің жеңілдікке көбейтіндісі ретінде есептеледі. Ең жоғары шегерім "Газ және газбен жабдықтау туралы" Қазақстан Республикасы Заңы 7-бабының 6-2-тармағына сәйкес жергілікті атқарушы орган бекіткен Айлық тұтыну нормасына жеңілдіктің туындысынан аспайды.</w:t>
      </w:r>
    </w:p>
    <w:bookmarkEnd w:id="26"/>
    <w:bookmarkStart w:name="z36" w:id="27"/>
    <w:p>
      <w:pPr>
        <w:spacing w:after="0"/>
        <w:ind w:left="0"/>
        <w:jc w:val="both"/>
      </w:pPr>
      <w:r>
        <w:rPr>
          <w:rFonts w:ascii="Times New Roman"/>
          <w:b w:val="false"/>
          <w:i w:val="false"/>
          <w:color w:val="000000"/>
          <w:sz w:val="28"/>
        </w:rPr>
        <w:t>
      6) дербес шоттың нөмірі (бұдан әрі – дербес шот) – тауарлық газды бөлшек саудада өткізудің жария шарты шеңберінде Көрсетілетін қызметті берушінің ақпараттық жүйелерінде тауарлық газды тұтыну көлемін есепке алу үшін Көрсетілетін қызметті алушыға берілген бірегей сәйкестендіру нөмірі;</w:t>
      </w:r>
    </w:p>
    <w:bookmarkEnd w:id="27"/>
    <w:bookmarkStart w:name="z37" w:id="28"/>
    <w:p>
      <w:pPr>
        <w:spacing w:after="0"/>
        <w:ind w:left="0"/>
        <w:jc w:val="both"/>
      </w:pPr>
      <w:r>
        <w:rPr>
          <w:rFonts w:ascii="Times New Roman"/>
          <w:b w:val="false"/>
          <w:i w:val="false"/>
          <w:color w:val="000000"/>
          <w:sz w:val="28"/>
        </w:rPr>
        <w:t>
      7) жеңілдік – тұрмыстық тұтынушылар (халық) (тұтынушылардың 1 тобы) және мемлекеттік атаулы әлеуметтік көмек және (немесе) тұрғын үй көмегін алатын тұрмыстық тұтынушылар (халық) (тұтынушылардың 9 тобы) үшін тауарлық газ бағасының айырмасы;</w:t>
      </w:r>
    </w:p>
    <w:bookmarkEnd w:id="28"/>
    <w:bookmarkStart w:name="z38" w:id="29"/>
    <w:p>
      <w:pPr>
        <w:spacing w:after="0"/>
        <w:ind w:left="0"/>
        <w:jc w:val="both"/>
      </w:pPr>
      <w:r>
        <w:rPr>
          <w:rFonts w:ascii="Times New Roman"/>
          <w:b w:val="false"/>
          <w:i w:val="false"/>
          <w:color w:val="000000"/>
          <w:sz w:val="28"/>
        </w:rPr>
        <w:t>
      8) көрсетілетін қызмет – Көрсетілетін қызметті алушыларға ваучерлер ұсыну;</w:t>
      </w:r>
    </w:p>
    <w:bookmarkEnd w:id="29"/>
    <w:bookmarkStart w:name="z39" w:id="30"/>
    <w:p>
      <w:pPr>
        <w:spacing w:after="0"/>
        <w:ind w:left="0"/>
        <w:jc w:val="both"/>
      </w:pPr>
      <w:r>
        <w:rPr>
          <w:rFonts w:ascii="Times New Roman"/>
          <w:b w:val="false"/>
          <w:i w:val="false"/>
          <w:color w:val="000000"/>
          <w:sz w:val="28"/>
        </w:rPr>
        <w:t>
      9) көрсетілетін қызметті алушы – Алгоритмге 1-қосымшаға сәйкес жауап берілген SMS-хабарлама арқылы Көрсетілетін қызметті алуға келісім берген Әлеуетті көрсетілетін қызметті алушы;</w:t>
      </w:r>
    </w:p>
    <w:bookmarkEnd w:id="30"/>
    <w:bookmarkStart w:name="z40" w:id="31"/>
    <w:p>
      <w:pPr>
        <w:spacing w:after="0"/>
        <w:ind w:left="0"/>
        <w:jc w:val="both"/>
      </w:pPr>
      <w:r>
        <w:rPr>
          <w:rFonts w:ascii="Times New Roman"/>
          <w:b w:val="false"/>
          <w:i w:val="false"/>
          <w:color w:val="000000"/>
          <w:sz w:val="28"/>
        </w:rPr>
        <w:t>
      10) көрсетілетін қызметті беруші – қызмет көрсететін ұйым болып табылатын "QazaqGaz Aimaq" акционерлік қоғамы;</w:t>
      </w:r>
    </w:p>
    <w:bookmarkEnd w:id="31"/>
    <w:bookmarkStart w:name="z41" w:id="32"/>
    <w:p>
      <w:pPr>
        <w:spacing w:after="0"/>
        <w:ind w:left="0"/>
        <w:jc w:val="both"/>
      </w:pPr>
      <w:r>
        <w:rPr>
          <w:rFonts w:ascii="Times New Roman"/>
          <w:b w:val="false"/>
          <w:i w:val="false"/>
          <w:color w:val="000000"/>
          <w:sz w:val="28"/>
        </w:rPr>
        <w:t>
      11) қосымшалар дүкені – мобильді қосымшалардың цифрлық дүкені, оның көмегімен абоненттің смартфонына "электрондық үкімет" порталының "eGov Mobile" мобильді қосымшасын орнатуға болады;</w:t>
      </w:r>
    </w:p>
    <w:bookmarkEnd w:id="32"/>
    <w:bookmarkStart w:name="z42" w:id="33"/>
    <w:p>
      <w:pPr>
        <w:spacing w:after="0"/>
        <w:ind w:left="0"/>
        <w:jc w:val="both"/>
      </w:pPr>
      <w:r>
        <w:rPr>
          <w:rFonts w:ascii="Times New Roman"/>
          <w:b w:val="false"/>
          <w:i w:val="false"/>
          <w:color w:val="000000"/>
          <w:sz w:val="28"/>
        </w:rPr>
        <w:t>
      12) қысқа мәтіндік хабарлама (бұдан әрі – SMS-хабарлама) – ұялы байланыс операторының ұялы байланыс желісі арқылы ақпаратты қабылдауы және беру бойынша көрсететін қызметі;</w:t>
      </w:r>
    </w:p>
    <w:bookmarkEnd w:id="33"/>
    <w:bookmarkStart w:name="z43" w:id="34"/>
    <w:p>
      <w:pPr>
        <w:spacing w:after="0"/>
        <w:ind w:left="0"/>
        <w:jc w:val="both"/>
      </w:pPr>
      <w:r>
        <w:rPr>
          <w:rFonts w:ascii="Times New Roman"/>
          <w:b w:val="false"/>
          <w:i w:val="false"/>
          <w:color w:val="000000"/>
          <w:sz w:val="28"/>
        </w:rPr>
        <w:t xml:space="preserve">
      13) мемлекеттік қолдаудың монетарлық емес шаралары – Қазақстан Республикасы Премьер-Министрінің орынбасары – Еңбек және халықты әлеуметтік қорғау министрінің 2023 жылғы 21 маусымдағы № 227 бұйрығымен (Нормативтік құқықтық актілерді мемлекеттік тіркеу тізілімінде № 32885 болып тіркелген) бекітілген Мемлекеттік атаулы әлеуметтік көмекті тағайындау және төлеу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атаулы әлеуметтік көмек алушыларға және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бекітілген Тұрғын үй көмегін беру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көмегін алушыларға ақшалай баламасы жоқ тауарлар немесе көрсетілетін қызметтер түрінде беретін көмек;</w:t>
      </w:r>
    </w:p>
    <w:bookmarkEnd w:id="34"/>
    <w:bookmarkStart w:name="z44" w:id="35"/>
    <w:p>
      <w:pPr>
        <w:spacing w:after="0"/>
        <w:ind w:left="0"/>
        <w:jc w:val="both"/>
      </w:pPr>
      <w:r>
        <w:rPr>
          <w:rFonts w:ascii="Times New Roman"/>
          <w:b w:val="false"/>
          <w:i w:val="false"/>
          <w:color w:val="000000"/>
          <w:sz w:val="28"/>
        </w:rPr>
        <w:t>
      14) мобильді азаматтар базасы (бұдан әрі – МАБ) – "электрондық үкімет" пайдаланушыларының ұялы байланыс желісі абоненттік нөмірлерінің бірыңғай базасы, абоненттік смартфондар арқылы мемлекеттік қызметтер көрсету және ақпараттық хабарламалар жіберу, сондай-ақ Көрсетілетін қызметті берушінің бастамасы бойынша Көрсетілетін қызметті алушының өтінішінсіз Проактивті тәсілмен мемлекеттік қызметтер көрсету үшін пайдаланылады.</w:t>
      </w:r>
    </w:p>
    <w:bookmarkEnd w:id="35"/>
    <w:bookmarkStart w:name="z45" w:id="36"/>
    <w:p>
      <w:pPr>
        <w:spacing w:after="0"/>
        <w:ind w:left="0"/>
        <w:jc w:val="both"/>
      </w:pPr>
      <w:r>
        <w:rPr>
          <w:rFonts w:ascii="Times New Roman"/>
          <w:b w:val="false"/>
          <w:i w:val="false"/>
          <w:color w:val="000000"/>
          <w:sz w:val="28"/>
        </w:rPr>
        <w:t>
      15) "Отбасының цифрлық картасы" талдамалық шешімі (бұдан әрі – ОЦК) – "Smart Data Ukimet" ақпараттық-талдамалық жүйесінде іске асырылған талдамалық кейс;</w:t>
      </w:r>
    </w:p>
    <w:bookmarkEnd w:id="36"/>
    <w:bookmarkStart w:name="z46" w:id="37"/>
    <w:p>
      <w:pPr>
        <w:spacing w:after="0"/>
        <w:ind w:left="0"/>
        <w:jc w:val="both"/>
      </w:pPr>
      <w:r>
        <w:rPr>
          <w:rFonts w:ascii="Times New Roman"/>
          <w:b w:val="false"/>
          <w:i w:val="false"/>
          <w:color w:val="000000"/>
          <w:sz w:val="28"/>
        </w:rPr>
        <w:t>
      16) пилоттық жоба – "Әлеуметтік әмиян" сервисі арқылы Халықты мемлекеттік қолдаудың монетарлық емес шаралары режимінде қызмет көрсету бойынша Проактивті тәсілмен қызмет көрсетудің орындылығын, талап етілетін уақытты, шығындарды, жанама құбылыстардың болуын немесе болмауын бағалау және әсер мөлшерін бағалау мақсатында жүзеге асырылатын жоба;</w:t>
      </w:r>
    </w:p>
    <w:bookmarkEnd w:id="37"/>
    <w:bookmarkStart w:name="z47" w:id="38"/>
    <w:p>
      <w:pPr>
        <w:spacing w:after="0"/>
        <w:ind w:left="0"/>
        <w:jc w:val="both"/>
      </w:pPr>
      <w:r>
        <w:rPr>
          <w:rFonts w:ascii="Times New Roman"/>
          <w:b w:val="false"/>
          <w:i w:val="false"/>
          <w:color w:val="000000"/>
          <w:sz w:val="28"/>
        </w:rPr>
        <w:t>
      17) проактивті тәсіл – Көрсетілетін қызметті берушінің бастамасы бойынша Көрсетілетін қызметті алушының өтінішінсіз көрсетілетін қызмет;</w:t>
      </w:r>
    </w:p>
    <w:bookmarkEnd w:id="38"/>
    <w:bookmarkStart w:name="z48" w:id="39"/>
    <w:p>
      <w:pPr>
        <w:spacing w:after="0"/>
        <w:ind w:left="0"/>
        <w:jc w:val="both"/>
      </w:pPr>
      <w:r>
        <w:rPr>
          <w:rFonts w:ascii="Times New Roman"/>
          <w:b w:val="false"/>
          <w:i w:val="false"/>
          <w:color w:val="000000"/>
          <w:sz w:val="28"/>
        </w:rPr>
        <w:t>
      18) тауарлық газға ваучер (бұдан әрі – ваучер) – ОЦК арқылы Проактивті тәсілмен жүзеге асырылатын, цифрлық түрде алынатын "Әлеуметтік әмиян" сервисі арқылы мемлекеттік қолдаудың Монетарлық емес шараларын көрсету құралы;</w:t>
      </w:r>
    </w:p>
    <w:bookmarkEnd w:id="39"/>
    <w:bookmarkStart w:name="z49" w:id="40"/>
    <w:p>
      <w:pPr>
        <w:spacing w:after="0"/>
        <w:ind w:left="0"/>
        <w:jc w:val="both"/>
      </w:pPr>
      <w:r>
        <w:rPr>
          <w:rFonts w:ascii="Times New Roman"/>
          <w:b w:val="false"/>
          <w:i w:val="false"/>
          <w:color w:val="000000"/>
          <w:sz w:val="28"/>
        </w:rPr>
        <w:t>
      19) "электрондық үкіметтің" веб-порталы (бұдан әрі – ЭҮП) – нормативтік құқықтық базаны, электрондық нысанда мемлекеттік көрсетілетін қызметтерге және квазимемлекеттік сектор субъектілерінің көрсетілетін қызметтеріне қолжетімділікті қоса алғанда, барлық шоғырландырылған үкіметтік ақпаратқа қол жеткізудің бірыңғай терезесі болып табылатын ақпараттық жүйе;</w:t>
      </w:r>
    </w:p>
    <w:bookmarkEnd w:id="40"/>
    <w:bookmarkStart w:name="z50" w:id="41"/>
    <w:p>
      <w:pPr>
        <w:spacing w:after="0"/>
        <w:ind w:left="0"/>
        <w:jc w:val="both"/>
      </w:pPr>
      <w:r>
        <w:rPr>
          <w:rFonts w:ascii="Times New Roman"/>
          <w:b w:val="false"/>
          <w:i w:val="false"/>
          <w:color w:val="000000"/>
          <w:sz w:val="28"/>
        </w:rPr>
        <w:t>
      20) "Электрондық үкімет" порталының "eGov Mobile" мобильді қосымшасы (бұдан әрі – eGov Mobile) – абонент смартфонына орнатылған және іске қосылған, Интернет желісі арқылы электрондық нысанда көрсетілетін мемлекеттік қызметтер мен өзге де көрсетілетін қызметтерге қол жеткізуді ұсынатын бағдарламалық өнім;</w:t>
      </w:r>
    </w:p>
    <w:bookmarkEnd w:id="41"/>
    <w:bookmarkStart w:name="z51" w:id="42"/>
    <w:p>
      <w:pPr>
        <w:spacing w:after="0"/>
        <w:ind w:left="0"/>
        <w:jc w:val="both"/>
      </w:pPr>
      <w:r>
        <w:rPr>
          <w:rFonts w:ascii="Times New Roman"/>
          <w:b w:val="false"/>
          <w:i w:val="false"/>
          <w:color w:val="000000"/>
          <w:sz w:val="28"/>
        </w:rPr>
        <w:t>
      21) халыққа қызмет көрсету операциялық қызметі – көрсетілетін қызметті беруші құрған, газ тұтынушыларымен сапалы және жедел ақпараттық-консультациялық өзара іс-қимылды қамтамасыз етуге жауапты қызмет;</w:t>
      </w:r>
    </w:p>
    <w:bookmarkEnd w:id="42"/>
    <w:bookmarkStart w:name="z52" w:id="43"/>
    <w:p>
      <w:pPr>
        <w:spacing w:after="0"/>
        <w:ind w:left="0"/>
        <w:jc w:val="both"/>
      </w:pPr>
      <w:r>
        <w:rPr>
          <w:rFonts w:ascii="Times New Roman"/>
          <w:b w:val="false"/>
          <w:i w:val="false"/>
          <w:color w:val="000000"/>
          <w:sz w:val="28"/>
        </w:rPr>
        <w:t>
      22) "Smart Data Ukimet" ақпараттық-талдау жүйесі (бұдан әрі – SDU) –мемлекеттік органдардың ақпараттық жүйелерінде жинақталатын деректерді жинауға, сақтауға және кешенді талдауға арналған жүйе және мемлекеттік органдарға деректерге негізделген тиімді басқару шешімдерін қабылдау үшін талдамалық платформа ұсынады.</w:t>
      </w:r>
    </w:p>
    <w:bookmarkEnd w:id="43"/>
    <w:bookmarkStart w:name="z53" w:id="44"/>
    <w:p>
      <w:pPr>
        <w:spacing w:after="0"/>
        <w:ind w:left="0"/>
        <w:jc w:val="both"/>
      </w:pPr>
      <w:r>
        <w:rPr>
          <w:rFonts w:ascii="Times New Roman"/>
          <w:b w:val="false"/>
          <w:i w:val="false"/>
          <w:color w:val="000000"/>
          <w:sz w:val="28"/>
        </w:rPr>
        <w:t>
      Осы Алгоритмде пайдаланылатын барлық өзге терминдер "Мемлекеттік көрсетілетін қызметтер туралы", "Ақпараттандыру туралы" Қазақстан Республикасының заңдарында және өзге де нормативтік құқықтық актілерде қолданылатын мағынада пайдаланылады.</w:t>
      </w:r>
    </w:p>
    <w:bookmarkEnd w:id="44"/>
    <w:bookmarkStart w:name="z54" w:id="45"/>
    <w:p>
      <w:pPr>
        <w:spacing w:after="0"/>
        <w:ind w:left="0"/>
        <w:jc w:val="left"/>
      </w:pPr>
      <w:r>
        <w:rPr>
          <w:rFonts w:ascii="Times New Roman"/>
          <w:b/>
          <w:i w:val="false"/>
          <w:color w:val="000000"/>
        </w:rPr>
        <w:t xml:space="preserve"> 2-тарау. Ваучерлер</w:t>
      </w:r>
    </w:p>
    <w:bookmarkEnd w:id="45"/>
    <w:bookmarkStart w:name="z55" w:id="46"/>
    <w:p>
      <w:pPr>
        <w:spacing w:after="0"/>
        <w:ind w:left="0"/>
        <w:jc w:val="both"/>
      </w:pPr>
      <w:r>
        <w:rPr>
          <w:rFonts w:ascii="Times New Roman"/>
          <w:b w:val="false"/>
          <w:i w:val="false"/>
          <w:color w:val="000000"/>
          <w:sz w:val="28"/>
        </w:rPr>
        <w:t xml:space="preserve">
      3. Пилоттық жоба кезеңінде Әлеуетті көрсетілетін қызметті алушыларға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комитеті немесе оның аумақтық департаменті "QazaqGaz Aimaq" акционерлік қоғамы тұтынушылары үшін келісілген тұрмыстық тұтынушыларға (1-топ тұтынушылары) арналған бағалар қолданылады.</w:t>
      </w:r>
    </w:p>
    <w:bookmarkEnd w:id="46"/>
    <w:bookmarkStart w:name="z56" w:id="47"/>
    <w:p>
      <w:pPr>
        <w:spacing w:after="0"/>
        <w:ind w:left="0"/>
        <w:jc w:val="both"/>
      </w:pPr>
      <w:r>
        <w:rPr>
          <w:rFonts w:ascii="Times New Roman"/>
          <w:b w:val="false"/>
          <w:i w:val="false"/>
          <w:color w:val="000000"/>
          <w:sz w:val="28"/>
        </w:rPr>
        <w:t>
      4. Ваучерлер әрбір Көрсетілетін қызметті алушыға бөлінеді.</w:t>
      </w:r>
    </w:p>
    <w:bookmarkEnd w:id="47"/>
    <w:bookmarkStart w:name="z57" w:id="48"/>
    <w:p>
      <w:pPr>
        <w:spacing w:after="0"/>
        <w:ind w:left="0"/>
        <w:jc w:val="both"/>
      </w:pPr>
      <w:r>
        <w:rPr>
          <w:rFonts w:ascii="Times New Roman"/>
          <w:b w:val="false"/>
          <w:i w:val="false"/>
          <w:color w:val="000000"/>
          <w:sz w:val="28"/>
        </w:rPr>
        <w:t>
      5. Ваучерді белсендіруді Көрсетілетін қызметті алушы ай сайын ағымдағы айдың 7 (жетісінен) бастап 29 (жиырма тоғызын) қоса алған күні жүзеге асырады. Ваучерді ағымдағы айдың 29 (жиырма тоғызынан) кейін белсендіру мүмкін болмайды.</w:t>
      </w:r>
    </w:p>
    <w:bookmarkEnd w:id="48"/>
    <w:bookmarkStart w:name="z58" w:id="49"/>
    <w:p>
      <w:pPr>
        <w:spacing w:after="0"/>
        <w:ind w:left="0"/>
        <w:jc w:val="both"/>
      </w:pPr>
      <w:r>
        <w:rPr>
          <w:rFonts w:ascii="Times New Roman"/>
          <w:b w:val="false"/>
          <w:i w:val="false"/>
          <w:color w:val="000000"/>
          <w:sz w:val="28"/>
        </w:rPr>
        <w:t>
      6. Бір Жеке шотқа тек бір ваучер белсендіріледі.</w:t>
      </w:r>
    </w:p>
    <w:bookmarkEnd w:id="49"/>
    <w:bookmarkStart w:name="z59" w:id="50"/>
    <w:p>
      <w:pPr>
        <w:spacing w:after="0"/>
        <w:ind w:left="0"/>
        <w:jc w:val="both"/>
      </w:pPr>
      <w:r>
        <w:rPr>
          <w:rFonts w:ascii="Times New Roman"/>
          <w:b w:val="false"/>
          <w:i w:val="false"/>
          <w:color w:val="000000"/>
          <w:sz w:val="28"/>
        </w:rPr>
        <w:t>
      7. Көрсетілетін қызмет шеңберінде берілген, белсендірілмеген ваучерлердің ағымдағы айдың 29 (жиырма тоғызы) күніне дейін қолданылу мерзімі бар.</w:t>
      </w:r>
    </w:p>
    <w:bookmarkEnd w:id="50"/>
    <w:bookmarkStart w:name="z60" w:id="51"/>
    <w:p>
      <w:pPr>
        <w:spacing w:after="0"/>
        <w:ind w:left="0"/>
        <w:jc w:val="both"/>
      </w:pPr>
      <w:r>
        <w:rPr>
          <w:rFonts w:ascii="Times New Roman"/>
          <w:b w:val="false"/>
          <w:i w:val="false"/>
          <w:color w:val="000000"/>
          <w:sz w:val="28"/>
        </w:rPr>
        <w:t>
      8. Ваучердің белсендірілуі болмаған жағдайда тұрмыстық тұтынушылар (халық) (тұтынушылардың 1-тобы) үшін тауарлық газдың бағасы қолданылады.</w:t>
      </w:r>
    </w:p>
    <w:bookmarkEnd w:id="51"/>
    <w:bookmarkStart w:name="z61" w:id="52"/>
    <w:p>
      <w:pPr>
        <w:spacing w:after="0"/>
        <w:ind w:left="0"/>
        <w:jc w:val="left"/>
      </w:pPr>
      <w:r>
        <w:rPr>
          <w:rFonts w:ascii="Times New Roman"/>
          <w:b/>
          <w:i w:val="false"/>
          <w:color w:val="000000"/>
        </w:rPr>
        <w:t xml:space="preserve"> 3-тарау. Ваучерді беру және пайдалану тетігі</w:t>
      </w:r>
    </w:p>
    <w:bookmarkEnd w:id="52"/>
    <w:bookmarkStart w:name="z62" w:id="53"/>
    <w:p>
      <w:pPr>
        <w:spacing w:after="0"/>
        <w:ind w:left="0"/>
        <w:jc w:val="both"/>
      </w:pPr>
      <w:r>
        <w:rPr>
          <w:rFonts w:ascii="Times New Roman"/>
          <w:b w:val="false"/>
          <w:i w:val="false"/>
          <w:color w:val="000000"/>
          <w:sz w:val="28"/>
        </w:rPr>
        <w:t>
      9. SDU Үкіметтің 2024 жылғы 7 қарашадағы № 925 қаулысымен бекітілген Деректерді басқару жөніндегі талаптар мен қызмет көрсету үшін қолданыстағы шарттарға сәйкес ОЦК-ден алынған мәліметтер негізінде Әлеуетті көрсетілетін қызметті алушылардың тізімін сегменттейді және қалыптастырады.</w:t>
      </w:r>
    </w:p>
    <w:bookmarkEnd w:id="53"/>
    <w:bookmarkStart w:name="z63" w:id="54"/>
    <w:p>
      <w:pPr>
        <w:spacing w:after="0"/>
        <w:ind w:left="0"/>
        <w:jc w:val="both"/>
      </w:pPr>
      <w:r>
        <w:rPr>
          <w:rFonts w:ascii="Times New Roman"/>
          <w:b w:val="false"/>
          <w:i w:val="false"/>
          <w:color w:val="000000"/>
          <w:sz w:val="28"/>
        </w:rPr>
        <w:t>
      10. SDU Әлеуетті көрсетілетін қызметті алушылардың қалыптастырылған тізімін ЭҮП-ге береді.</w:t>
      </w:r>
    </w:p>
    <w:bookmarkEnd w:id="54"/>
    <w:bookmarkStart w:name="z64" w:id="55"/>
    <w:p>
      <w:pPr>
        <w:spacing w:after="0"/>
        <w:ind w:left="0"/>
        <w:jc w:val="both"/>
      </w:pPr>
      <w:r>
        <w:rPr>
          <w:rFonts w:ascii="Times New Roman"/>
          <w:b w:val="false"/>
          <w:i w:val="false"/>
          <w:color w:val="000000"/>
          <w:sz w:val="28"/>
        </w:rPr>
        <w:t>
      11. ЭҮП-де алынған Әлеуетті көрсетілетін қызметті алушылардың тізімі бойынша SMS-хабарлама жіберу үшін көрсетілетін қызметті алушының МАБ-да абоненттік нөмірінің бар-жоғына автоматты тексеру жүргізіледі.</w:t>
      </w:r>
    </w:p>
    <w:bookmarkEnd w:id="55"/>
    <w:bookmarkStart w:name="z65" w:id="56"/>
    <w:p>
      <w:pPr>
        <w:spacing w:after="0"/>
        <w:ind w:left="0"/>
        <w:jc w:val="both"/>
      </w:pPr>
      <w:r>
        <w:rPr>
          <w:rFonts w:ascii="Times New Roman"/>
          <w:b w:val="false"/>
          <w:i w:val="false"/>
          <w:color w:val="000000"/>
          <w:sz w:val="28"/>
        </w:rPr>
        <w:t>
      12. Әлеуетті көрсетілетін қызметті алушылардың абоненттік нөмірлердің өзектілігі мен дұрыстығына "Ұлттық Ақпараттық Технологиялар" АҚ-ға тиесілі МАБ жауап береді.</w:t>
      </w:r>
    </w:p>
    <w:bookmarkEnd w:id="56"/>
    <w:bookmarkStart w:name="z66" w:id="57"/>
    <w:p>
      <w:pPr>
        <w:spacing w:after="0"/>
        <w:ind w:left="0"/>
        <w:jc w:val="both"/>
      </w:pPr>
      <w:r>
        <w:rPr>
          <w:rFonts w:ascii="Times New Roman"/>
          <w:b w:val="false"/>
          <w:i w:val="false"/>
          <w:color w:val="000000"/>
          <w:sz w:val="28"/>
        </w:rPr>
        <w:t>
      13. МАБ-та Әлеуетті көрсетілетін қызметті алушының абоненттік нөмір болмаған жағдайда, ЭҮП Көрсетілетін қызмет процесін аяқтауға бастамашылық жасайды. Әлеуетті көрсетілетін қызметті алушының абоненттік нөмірдің жоқтығы туралы жазба ЭҮП тіркеу журналында тіркеледі және SDU-ға беріледі.</w:t>
      </w:r>
    </w:p>
    <w:bookmarkEnd w:id="57"/>
    <w:bookmarkStart w:name="z67" w:id="58"/>
    <w:p>
      <w:pPr>
        <w:spacing w:after="0"/>
        <w:ind w:left="0"/>
        <w:jc w:val="both"/>
      </w:pPr>
      <w:r>
        <w:rPr>
          <w:rFonts w:ascii="Times New Roman"/>
          <w:b w:val="false"/>
          <w:i w:val="false"/>
          <w:color w:val="000000"/>
          <w:sz w:val="28"/>
        </w:rPr>
        <w:t>
      14. Әлеуетті көрсетілетін қызметті алушының МАБ-да абоненттік нөмірі болған жағдайда, ағымдағы айдың 7 (жетісі) күні осы Алгоритмге 1-қосымшаға сәйкес Көрсетілген қызметті көрсетуге оның келісімін алу үшін сұрау салуға бастамашылық жасайтын Әлеуетті көрсетілетін қызметті алушының ұялы байланысының абоненттік құрылғысына SMS-хабарлама жіберу жүзеге асырылады.</w:t>
      </w:r>
    </w:p>
    <w:bookmarkEnd w:id="58"/>
    <w:bookmarkStart w:name="z68" w:id="59"/>
    <w:p>
      <w:pPr>
        <w:spacing w:after="0"/>
        <w:ind w:left="0"/>
        <w:jc w:val="both"/>
      </w:pPr>
      <w:r>
        <w:rPr>
          <w:rFonts w:ascii="Times New Roman"/>
          <w:b w:val="false"/>
          <w:i w:val="false"/>
          <w:color w:val="000000"/>
          <w:sz w:val="28"/>
        </w:rPr>
        <w:t>
      15. Әлеуетті көрсетілетін қызметті алушылардың тізімі SDU-да қажеттілігіне қарай ағымдағы айдың 14 (он төрті) күніне дейін жаңартылады.</w:t>
      </w:r>
    </w:p>
    <w:bookmarkEnd w:id="59"/>
    <w:bookmarkStart w:name="z69" w:id="60"/>
    <w:p>
      <w:pPr>
        <w:spacing w:after="0"/>
        <w:ind w:left="0"/>
        <w:jc w:val="both"/>
      </w:pPr>
      <w:r>
        <w:rPr>
          <w:rFonts w:ascii="Times New Roman"/>
          <w:b w:val="false"/>
          <w:i w:val="false"/>
          <w:color w:val="000000"/>
          <w:sz w:val="28"/>
        </w:rPr>
        <w:t>
      16. Ағымдағы айдың 7 (жетісінен) бастап 14 (он төртін) қоса алғанда Әлеуетті көрсетілетін қызметті алушылардың тізімі SDU-да жаңартылған жағдайда, Әлеуетті көрсетілетін қызметті алушылардың ұялы байланысының абоненттік құрылғысына SMS-хабарлама жіберу жүзеге асырылады, онда осы Алгоритмге 1-қосымшаға сәйкес Көрсетілетін қызметті көрсетуге оның келісімін алу үшін сұрау салуға бастама жасалады. Алгоритмнің осы тармағына сәйкес SMS-хабарлама ағымдағы айда бұрын SMS-хабарлама жіберілмеген Әлеуетті көрсетілетін қызметті алушыларға ғана жіберіледі.</w:t>
      </w:r>
    </w:p>
    <w:bookmarkEnd w:id="60"/>
    <w:bookmarkStart w:name="z70" w:id="61"/>
    <w:p>
      <w:pPr>
        <w:spacing w:after="0"/>
        <w:ind w:left="0"/>
        <w:jc w:val="both"/>
      </w:pPr>
      <w:r>
        <w:rPr>
          <w:rFonts w:ascii="Times New Roman"/>
          <w:b w:val="false"/>
          <w:i w:val="false"/>
          <w:color w:val="000000"/>
          <w:sz w:val="28"/>
        </w:rPr>
        <w:t>
      17. Әлеуетті көрсетілетін қызметті алушыдан SMS-хабарламаға жауап болмаған жағдайда, 7 (жеті) күнтізбелік күн өткеннен кейін Әлеуетті көрсетілетін қызметті алушыға қайтадан SMS-хабарлама жіберіледі. Әлеуетті көрсетілетін қызметті алушыдан ағымдағы айдың 29 (жиырма тоғызы) күніне дейін жауап болмаған кезде немесе Әлеуетті көрсетілетін қызметті алушы Көрсетілген қызметтен бас тартқан кезде ағымдағы айда ваучерді белсендіру мүмкіндігі тоқтатылады.</w:t>
      </w:r>
    </w:p>
    <w:bookmarkEnd w:id="61"/>
    <w:bookmarkStart w:name="z71" w:id="62"/>
    <w:p>
      <w:pPr>
        <w:spacing w:after="0"/>
        <w:ind w:left="0"/>
        <w:jc w:val="both"/>
      </w:pPr>
      <w:r>
        <w:rPr>
          <w:rFonts w:ascii="Times New Roman"/>
          <w:b w:val="false"/>
          <w:i w:val="false"/>
          <w:color w:val="000000"/>
          <w:sz w:val="28"/>
        </w:rPr>
        <w:t>
      18. Алгоритмге 1-қосымшаға сәйкес жауап SMS-хабарлама арқылы Көрсетілетін қызметті алуға келісім берген Әлеуетті көрсетілетін қызметті алушы Көрсетілетін қызметті алушы болады.</w:t>
      </w:r>
    </w:p>
    <w:bookmarkEnd w:id="62"/>
    <w:bookmarkStart w:name="z72" w:id="63"/>
    <w:p>
      <w:pPr>
        <w:spacing w:after="0"/>
        <w:ind w:left="0"/>
        <w:jc w:val="both"/>
      </w:pPr>
      <w:r>
        <w:rPr>
          <w:rFonts w:ascii="Times New Roman"/>
          <w:b w:val="false"/>
          <w:i w:val="false"/>
          <w:color w:val="000000"/>
          <w:sz w:val="28"/>
        </w:rPr>
        <w:t>
      19. Келісімді алғаннан кейін ЭҮП Көрсетілетін қызметті алушылардың деректерін Әмиянға жібереді, оның негізінде тауарлық газға ваучерлер ашылады. Көрсетілетін қызметті алушы SMS-хабарламада көрсетілген сілтеме бойынша өтіп не eGov Mobile қосымшалар дүкені арқылы өз бетінше жүктеп алып, Әмиянға кіру үшін eGov Mobile-ға ауысады.</w:t>
      </w:r>
    </w:p>
    <w:bookmarkEnd w:id="63"/>
    <w:bookmarkStart w:name="z73" w:id="64"/>
    <w:p>
      <w:pPr>
        <w:spacing w:after="0"/>
        <w:ind w:left="0"/>
        <w:jc w:val="both"/>
      </w:pPr>
      <w:r>
        <w:rPr>
          <w:rFonts w:ascii="Times New Roman"/>
          <w:b w:val="false"/>
          <w:i w:val="false"/>
          <w:color w:val="000000"/>
          <w:sz w:val="28"/>
        </w:rPr>
        <w:t>
      20. Әмиянда ЭҮП-ден алынған Көрсетілетін қызметті алушылардың деректері негізінде ваучерлер автоматты түрде қалыптастырылады.</w:t>
      </w:r>
    </w:p>
    <w:bookmarkEnd w:id="64"/>
    <w:bookmarkStart w:name="z74" w:id="65"/>
    <w:p>
      <w:pPr>
        <w:spacing w:after="0"/>
        <w:ind w:left="0"/>
        <w:jc w:val="both"/>
      </w:pPr>
      <w:r>
        <w:rPr>
          <w:rFonts w:ascii="Times New Roman"/>
          <w:b w:val="false"/>
          <w:i w:val="false"/>
          <w:color w:val="000000"/>
          <w:sz w:val="28"/>
        </w:rPr>
        <w:t>
      21. Көрсетілетін қызметті алушыда eGov Mobile қолжетімділігі бар құрылғы болмаған жағдайда, Көрсетілетін қызметті алушы Көрсетілетін қызметті берушінің халыққа қызмет көрсету операциялық қызметтерінде ваучерді белсендіре алады.</w:t>
      </w:r>
    </w:p>
    <w:bookmarkEnd w:id="65"/>
    <w:bookmarkStart w:name="z75" w:id="66"/>
    <w:p>
      <w:pPr>
        <w:spacing w:after="0"/>
        <w:ind w:left="0"/>
        <w:jc w:val="both"/>
      </w:pPr>
      <w:r>
        <w:rPr>
          <w:rFonts w:ascii="Times New Roman"/>
          <w:b w:val="false"/>
          <w:i w:val="false"/>
          <w:color w:val="000000"/>
          <w:sz w:val="28"/>
        </w:rPr>
        <w:t>
      22. Көрсетілетін қызметті алушы Әмиянға Дербес шотты енгізеді. Әрі қарай Әмиян ваучерлерді пайдаланудың барлық шарттары көрсетілген ақпараттық хабарламаны (жария оферта) шығарады.</w:t>
      </w:r>
    </w:p>
    <w:bookmarkEnd w:id="66"/>
    <w:bookmarkStart w:name="z76" w:id="67"/>
    <w:p>
      <w:pPr>
        <w:spacing w:after="0"/>
        <w:ind w:left="0"/>
        <w:jc w:val="both"/>
      </w:pPr>
      <w:r>
        <w:rPr>
          <w:rFonts w:ascii="Times New Roman"/>
          <w:b w:val="false"/>
          <w:i w:val="false"/>
          <w:color w:val="000000"/>
          <w:sz w:val="28"/>
        </w:rPr>
        <w:t>
      23. Көрсетілетін қызметті алушы "Жалғастыру" батырмасын басу арқылы офертамен танысқанын растайды.</w:t>
      </w:r>
    </w:p>
    <w:bookmarkEnd w:id="67"/>
    <w:bookmarkStart w:name="z77" w:id="68"/>
    <w:p>
      <w:pPr>
        <w:spacing w:after="0"/>
        <w:ind w:left="0"/>
        <w:jc w:val="both"/>
      </w:pPr>
      <w:r>
        <w:rPr>
          <w:rFonts w:ascii="Times New Roman"/>
          <w:b w:val="false"/>
          <w:i w:val="false"/>
          <w:color w:val="000000"/>
          <w:sz w:val="28"/>
        </w:rPr>
        <w:t>
      24. Көрсетілетін қызметті алушы Дербес шотты, Әмиянды енгізген кезде ағымдағы айда енгізілген Дербес шотта белсендірілген ваучердің болуын тексеру жүргізіледі, белсендіру болған кезде Көрсетілетін қызметті алушыда қате шығады.</w:t>
      </w:r>
    </w:p>
    <w:bookmarkEnd w:id="68"/>
    <w:bookmarkStart w:name="z78" w:id="69"/>
    <w:p>
      <w:pPr>
        <w:spacing w:after="0"/>
        <w:ind w:left="0"/>
        <w:jc w:val="both"/>
      </w:pPr>
      <w:r>
        <w:rPr>
          <w:rFonts w:ascii="Times New Roman"/>
          <w:b w:val="false"/>
          <w:i w:val="false"/>
          <w:color w:val="000000"/>
          <w:sz w:val="28"/>
        </w:rPr>
        <w:t>
      25. Дербес шот Әмиянмен көрсетілетін қызметті берушінің ақпараттық жүйесіне беріледі. Көрсетілетін қызметті беруші өзінің ақпараттық жүйелерінде Дербес шоттың болуын тексеруді жүргізеді.</w:t>
      </w:r>
    </w:p>
    <w:bookmarkEnd w:id="69"/>
    <w:bookmarkStart w:name="z79" w:id="70"/>
    <w:p>
      <w:pPr>
        <w:spacing w:after="0"/>
        <w:ind w:left="0"/>
        <w:jc w:val="both"/>
      </w:pPr>
      <w:r>
        <w:rPr>
          <w:rFonts w:ascii="Times New Roman"/>
          <w:b w:val="false"/>
          <w:i w:val="false"/>
          <w:color w:val="000000"/>
          <w:sz w:val="28"/>
        </w:rPr>
        <w:t>
      26. Көрсетілетін қызметті берушінің ақпараттық жүйелерінде енгізілген Дербес шот болмаған жағдайда, бұл туралы ақпарат Әмиянға беріледі. Әмиян Көрсетілетін қызметті алушыға қате туралы – Дербес шоттың немесе дұрыс енгізілмеген Дербес шоттың жоқтығы туралы хабарламаны көрсетеді және Дербес шотты қайта енгізуге мүмкіндік береді.</w:t>
      </w:r>
    </w:p>
    <w:bookmarkEnd w:id="70"/>
    <w:bookmarkStart w:name="z80" w:id="71"/>
    <w:p>
      <w:pPr>
        <w:spacing w:after="0"/>
        <w:ind w:left="0"/>
        <w:jc w:val="both"/>
      </w:pPr>
      <w:r>
        <w:rPr>
          <w:rFonts w:ascii="Times New Roman"/>
          <w:b w:val="false"/>
          <w:i w:val="false"/>
          <w:color w:val="000000"/>
          <w:sz w:val="28"/>
        </w:rPr>
        <w:t>
      27. Көрсетілетін қызметті берушінің ақпараттық жүйелерінде Дербес шот болған жағдайда Дербес шоттың деректері Көрсетілетін қызметті алушыға көрсету үшін Әмиянға беріледі.</w:t>
      </w:r>
    </w:p>
    <w:bookmarkEnd w:id="71"/>
    <w:bookmarkStart w:name="z81" w:id="72"/>
    <w:p>
      <w:pPr>
        <w:spacing w:after="0"/>
        <w:ind w:left="0"/>
        <w:jc w:val="both"/>
      </w:pPr>
      <w:r>
        <w:rPr>
          <w:rFonts w:ascii="Times New Roman"/>
          <w:b w:val="false"/>
          <w:i w:val="false"/>
          <w:color w:val="000000"/>
          <w:sz w:val="28"/>
        </w:rPr>
        <w:t>
      28. Көрсетілетін қызметті алушы Жеке шоттың көрсетілетін деректерін салыстырып тексеруден кейін "Растау" батырмасын басу арқылы ваучерді белсендіреді. Әмиян Көрсетілетін қызметті алушыға ваучердің сәтті белсендірілгені туралы хабарламаны көрсетеді.</w:t>
      </w:r>
    </w:p>
    <w:bookmarkEnd w:id="72"/>
    <w:bookmarkStart w:name="z82" w:id="73"/>
    <w:p>
      <w:pPr>
        <w:spacing w:after="0"/>
        <w:ind w:left="0"/>
        <w:jc w:val="both"/>
      </w:pPr>
      <w:r>
        <w:rPr>
          <w:rFonts w:ascii="Times New Roman"/>
          <w:b w:val="false"/>
          <w:i w:val="false"/>
          <w:color w:val="000000"/>
          <w:sz w:val="28"/>
        </w:rPr>
        <w:t>
      29. Әмиян ағымдағы айдың 30 (отызы) күні белсендірілген ваучерлердің қалыптастырылған тізімін Көрсетілетін қызметті берушінің ақпараттық жүйесіне жібереді.</w:t>
      </w:r>
    </w:p>
    <w:bookmarkEnd w:id="73"/>
    <w:bookmarkStart w:name="z83" w:id="74"/>
    <w:p>
      <w:pPr>
        <w:spacing w:after="0"/>
        <w:ind w:left="0"/>
        <w:jc w:val="both"/>
      </w:pPr>
      <w:r>
        <w:rPr>
          <w:rFonts w:ascii="Times New Roman"/>
          <w:b w:val="false"/>
          <w:i w:val="false"/>
          <w:color w:val="000000"/>
          <w:sz w:val="28"/>
        </w:rPr>
        <w:t>
      30. Көрсетілетін қызметті беруші көрсетілетін қызметті алушыға тауарлық газды тұтыну көлемін есептегеннен кейін Жеңілдікті есептейді.</w:t>
      </w:r>
    </w:p>
    <w:bookmarkEnd w:id="74"/>
    <w:bookmarkStart w:name="z84" w:id="75"/>
    <w:p>
      <w:pPr>
        <w:spacing w:after="0"/>
        <w:ind w:left="0"/>
        <w:jc w:val="both"/>
      </w:pPr>
      <w:r>
        <w:rPr>
          <w:rFonts w:ascii="Times New Roman"/>
          <w:b w:val="false"/>
          <w:i w:val="false"/>
          <w:color w:val="000000"/>
          <w:sz w:val="28"/>
        </w:rPr>
        <w:t>
      31. Көрсетілетін қызметті беруші Жеңілдікті ескере отырып, тұрмыстық тұтынушылар (халық) (тұтынушылардың 1-тобы) үшін баға бойынша тауарлық газдың тұтынылған көлеміне түбіртекті береді.</w:t>
      </w:r>
    </w:p>
    <w:bookmarkEnd w:id="75"/>
    <w:bookmarkStart w:name="z85" w:id="76"/>
    <w:p>
      <w:pPr>
        <w:spacing w:after="0"/>
        <w:ind w:left="0"/>
        <w:jc w:val="both"/>
      </w:pPr>
      <w:r>
        <w:rPr>
          <w:rFonts w:ascii="Times New Roman"/>
          <w:b w:val="false"/>
          <w:i w:val="false"/>
          <w:color w:val="000000"/>
          <w:sz w:val="28"/>
        </w:rPr>
        <w:t>
      32. Көрсетілетін қызметті беруші қолданылған Жеңілдік бойынша ақпаратты Әмиянға береді. Әмиян осы ақпаратты Көрсетілетін қызметті алушыға көрсетеді.</w:t>
      </w:r>
    </w:p>
    <w:bookmarkEnd w:id="76"/>
    <w:bookmarkStart w:name="z86" w:id="77"/>
    <w:p>
      <w:pPr>
        <w:spacing w:after="0"/>
        <w:ind w:left="0"/>
        <w:jc w:val="both"/>
      </w:pPr>
      <w:r>
        <w:rPr>
          <w:rFonts w:ascii="Times New Roman"/>
          <w:b w:val="false"/>
          <w:i w:val="false"/>
          <w:color w:val="000000"/>
          <w:sz w:val="28"/>
        </w:rPr>
        <w:t>
      33. Әмиянды әзірлеуші Әмиянның дұрыс жұмыс істеуін қамтамасыз етеді.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және тұрғын үй көмегін</w:t>
            </w:r>
            <w:r>
              <w:br/>
            </w:r>
            <w:r>
              <w:rPr>
                <w:rFonts w:ascii="Times New Roman"/>
                <w:b w:val="false"/>
                <w:i w:val="false"/>
                <w:color w:val="000000"/>
                <w:sz w:val="20"/>
              </w:rPr>
              <w:t>алушыларға тауарлық газға</w:t>
            </w:r>
            <w:r>
              <w:br/>
            </w:r>
            <w:r>
              <w:rPr>
                <w:rFonts w:ascii="Times New Roman"/>
                <w:b w:val="false"/>
                <w:i w:val="false"/>
                <w:color w:val="000000"/>
                <w:sz w:val="20"/>
              </w:rPr>
              <w:t>ваучерлер ұсыну" қызметін</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және</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барысында мемлекеттік</w:t>
            </w:r>
            <w:r>
              <w:br/>
            </w:r>
            <w:r>
              <w:rPr>
                <w:rFonts w:ascii="Times New Roman"/>
                <w:b w:val="false"/>
                <w:i w:val="false"/>
                <w:color w:val="000000"/>
                <w:sz w:val="20"/>
              </w:rPr>
              <w:t>органдар мен ұйымдардың</w:t>
            </w:r>
            <w:r>
              <w:br/>
            </w:r>
            <w:r>
              <w:rPr>
                <w:rFonts w:ascii="Times New Roman"/>
                <w:b w:val="false"/>
                <w:i w:val="false"/>
                <w:color w:val="000000"/>
                <w:sz w:val="20"/>
              </w:rPr>
              <w:t>өзара іс-қимыл жасасу</w:t>
            </w:r>
            <w:r>
              <w:br/>
            </w:r>
            <w:r>
              <w:rPr>
                <w:rFonts w:ascii="Times New Roman"/>
                <w:b w:val="false"/>
                <w:i w:val="false"/>
                <w:color w:val="000000"/>
                <w:sz w:val="20"/>
              </w:rPr>
              <w:t>алгоритміне қосымша</w:t>
            </w:r>
          </w:p>
        </w:tc>
      </w:tr>
    </w:tbl>
    <w:bookmarkStart w:name="z88" w:id="78"/>
    <w:p>
      <w:pPr>
        <w:spacing w:after="0"/>
        <w:ind w:left="0"/>
        <w:jc w:val="both"/>
      </w:pPr>
      <w:r>
        <w:rPr>
          <w:rFonts w:ascii="Times New Roman"/>
          <w:b w:val="false"/>
          <w:i w:val="false"/>
          <w:color w:val="000000"/>
          <w:sz w:val="28"/>
        </w:rPr>
        <w:t>
      Әлеуетті көрсетілетін қызметті алушыға Проактивті тәсілмен қызмет көрсетуге оның келісімін алу үшін сұрау салу.</w:t>
      </w:r>
    </w:p>
    <w:bookmarkEnd w:id="78"/>
    <w:bookmarkStart w:name="z89" w:id="79"/>
    <w:p>
      <w:pPr>
        <w:spacing w:after="0"/>
        <w:ind w:left="0"/>
        <w:jc w:val="both"/>
      </w:pPr>
      <w:r>
        <w:rPr>
          <w:rFonts w:ascii="Times New Roman"/>
          <w:b w:val="false"/>
          <w:i w:val="false"/>
          <w:color w:val="000000"/>
          <w:sz w:val="28"/>
        </w:rPr>
        <w:t>
      1. SMS-хабарлама – бастапқы:</w:t>
      </w:r>
    </w:p>
    <w:bookmarkEnd w:id="79"/>
    <w:bookmarkStart w:name="z90" w:id="80"/>
    <w:p>
      <w:pPr>
        <w:spacing w:after="0"/>
        <w:ind w:left="0"/>
        <w:jc w:val="both"/>
      </w:pPr>
      <w:r>
        <w:rPr>
          <w:rFonts w:ascii="Times New Roman"/>
          <w:b w:val="false"/>
          <w:i w:val="false"/>
          <w:color w:val="000000"/>
          <w:sz w:val="28"/>
        </w:rPr>
        <w:t>
      "Құрметті азамат(ша)! Сіздің отбасыңыз "QazaqGaz Aimaq" АҚ-да ваучер түрінде тауарлық газға шегерім ала алады. Ваучерлерді шығару үшін дербес деректерді өңдеуге келісім немесе бас тарту мынадай комбинациямен жүзеге асырылады: 21*1 – "Келісемін" дегенді білдіреді. Келісімді ағымдағы айдың 29 (жиырма тоғызы) күніне дейін беру қажет. Сұрақтар туындаған жағдайда 5104 нөміріне хабарласа аласыз".</w:t>
      </w:r>
    </w:p>
    <w:bookmarkEnd w:id="80"/>
    <w:bookmarkStart w:name="z91" w:id="81"/>
    <w:p>
      <w:pPr>
        <w:spacing w:after="0"/>
        <w:ind w:left="0"/>
        <w:jc w:val="both"/>
      </w:pPr>
      <w:r>
        <w:rPr>
          <w:rFonts w:ascii="Times New Roman"/>
          <w:b w:val="false"/>
          <w:i w:val="false"/>
          <w:color w:val="000000"/>
          <w:sz w:val="28"/>
        </w:rPr>
        <w:t>
      2. Әлеуетті көрсетілетін қызметті алушы келісім берген жағдайда берілетін жауап, SMS-хабарлама (Әлеуетті көрсетілетін қызметті алушы 21*1 тереді):</w:t>
      </w:r>
    </w:p>
    <w:bookmarkEnd w:id="81"/>
    <w:bookmarkStart w:name="z92" w:id="82"/>
    <w:p>
      <w:pPr>
        <w:spacing w:after="0"/>
        <w:ind w:left="0"/>
        <w:jc w:val="both"/>
      </w:pPr>
      <w:r>
        <w:rPr>
          <w:rFonts w:ascii="Times New Roman"/>
          <w:b w:val="false"/>
          <w:i w:val="false"/>
          <w:color w:val="000000"/>
          <w:sz w:val="28"/>
        </w:rPr>
        <w:t>
      "Сіздің "Әлеуметтік әмиянда" тауарлық газға ваучер алуға келісіміңіз" оң өңделді. Ваучерді алу үшін Сіз eGov mobile мобильді қосымшасына https://egovmobile.page.link/socwallet сілтемесі арқылы өтіп, тіркелуіңіз қажет".</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