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7c688" w14:textId="767c6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Креативті индустрияларға жатқызылатын экономикалық қызмет түрлерінің тізбесін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2025 жылғы 20 қазандағы № 572-НҚ бұйрығы.</w:t>
      </w:r>
    </w:p>
    <w:p>
      <w:pPr>
        <w:spacing w:after="0"/>
        <w:ind w:left="0"/>
        <w:jc w:val="both"/>
      </w:pPr>
      <w:bookmarkStart w:name="z4" w:id="0"/>
      <w:r>
        <w:rPr>
          <w:rFonts w:ascii="Times New Roman"/>
          <w:b w:val="false"/>
          <w:i w:val="false"/>
          <w:color w:val="000000"/>
          <w:sz w:val="28"/>
        </w:rPr>
        <w:t xml:space="preserve">
      "Мәдениет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3-4)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креативті индустрияларға жатқызылатын Экономикалық қызмет түрлерінің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Мәдениет және ақпарат министрлігінің Креативті индустриялар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қойылғаннан кейін бес жұмыс күні ішінде оны қазақ және орыс тілдерінде Қазақстан Республикасы Әділет министрлігінің шаруашылық жүргізу құқығындағы республикадық мемлекеттік кәсіпорны "Қазақстан Республикасының Заңнама және құқықтық ақпарат институтына" ресми жариялау және Қазақстан Республикасының нормативтік құқықтық актілеріне Эталондық бақылау банкіне енгізу үшін жолдасын;</w:t>
      </w:r>
    </w:p>
    <w:bookmarkEnd w:id="3"/>
    <w:bookmarkStart w:name="z8" w:id="4"/>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Мәдениет және ақпарат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Мәдениет және ақпарат вице-министрінің қарауына жүктелсін.</w:t>
      </w:r>
    </w:p>
    <w:bookmarkEnd w:id="5"/>
    <w:bookmarkStart w:name="z10"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Ғылым және жоғары білім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Еңбек және халықты әлеуметтік қорғау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xml:space="preserve">
      Қазақстан Республикасы </w:t>
      </w:r>
    </w:p>
    <w:bookmarkEnd w:id="14"/>
    <w:bookmarkStart w:name="z20" w:id="15"/>
    <w:p>
      <w:pPr>
        <w:spacing w:after="0"/>
        <w:ind w:left="0"/>
        <w:jc w:val="both"/>
      </w:pPr>
      <w:r>
        <w:rPr>
          <w:rFonts w:ascii="Times New Roman"/>
          <w:b w:val="false"/>
          <w:i w:val="false"/>
          <w:color w:val="000000"/>
          <w:sz w:val="28"/>
        </w:rPr>
        <w:t>
      Жасанды интеллект және цифрлық</w:t>
      </w:r>
    </w:p>
    <w:bookmarkEnd w:id="15"/>
    <w:bookmarkStart w:name="z21" w:id="16"/>
    <w:p>
      <w:pPr>
        <w:spacing w:after="0"/>
        <w:ind w:left="0"/>
        <w:jc w:val="both"/>
      </w:pPr>
      <w:r>
        <w:rPr>
          <w:rFonts w:ascii="Times New Roman"/>
          <w:b w:val="false"/>
          <w:i w:val="false"/>
          <w:color w:val="000000"/>
          <w:sz w:val="28"/>
        </w:rPr>
        <w:t>
      даму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Қаржы министрлігі</w:t>
      </w:r>
    </w:p>
    <w:bookmarkEnd w:id="19"/>
    <w:bookmarkStart w:name="z25" w:id="20"/>
    <w:p>
      <w:pPr>
        <w:spacing w:after="0"/>
        <w:ind w:left="0"/>
        <w:jc w:val="both"/>
      </w:pPr>
      <w:r>
        <w:rPr>
          <w:rFonts w:ascii="Times New Roman"/>
          <w:b w:val="false"/>
          <w:i w:val="false"/>
          <w:color w:val="000000"/>
          <w:sz w:val="28"/>
        </w:rPr>
        <w:t>
      "КЕЛІСІЛДІ"</w:t>
      </w:r>
    </w:p>
    <w:bookmarkEnd w:id="20"/>
    <w:bookmarkStart w:name="z26" w:id="21"/>
    <w:p>
      <w:pPr>
        <w:spacing w:after="0"/>
        <w:ind w:left="0"/>
        <w:jc w:val="both"/>
      </w:pPr>
      <w:r>
        <w:rPr>
          <w:rFonts w:ascii="Times New Roman"/>
          <w:b w:val="false"/>
          <w:i w:val="false"/>
          <w:color w:val="000000"/>
          <w:sz w:val="28"/>
        </w:rPr>
        <w:t>
      Қазақстан Республикасы</w:t>
      </w:r>
    </w:p>
    <w:bookmarkEnd w:id="21"/>
    <w:bookmarkStart w:name="z27" w:id="22"/>
    <w:p>
      <w:pPr>
        <w:spacing w:after="0"/>
        <w:ind w:left="0"/>
        <w:jc w:val="both"/>
      </w:pPr>
      <w:r>
        <w:rPr>
          <w:rFonts w:ascii="Times New Roman"/>
          <w:b w:val="false"/>
          <w:i w:val="false"/>
          <w:color w:val="000000"/>
          <w:sz w:val="28"/>
        </w:rPr>
        <w:t>
      Сауда және интеграция министрлігі</w:t>
      </w:r>
    </w:p>
    <w:bookmarkEnd w:id="22"/>
    <w:bookmarkStart w:name="z28" w:id="23"/>
    <w:p>
      <w:pPr>
        <w:spacing w:after="0"/>
        <w:ind w:left="0"/>
        <w:jc w:val="both"/>
      </w:pPr>
      <w:r>
        <w:rPr>
          <w:rFonts w:ascii="Times New Roman"/>
          <w:b w:val="false"/>
          <w:i w:val="false"/>
          <w:color w:val="000000"/>
          <w:sz w:val="28"/>
        </w:rPr>
        <w:t>
      "КЕЛІСІЛДІ"</w:t>
      </w:r>
    </w:p>
    <w:bookmarkEnd w:id="23"/>
    <w:bookmarkStart w:name="z29" w:id="24"/>
    <w:p>
      <w:pPr>
        <w:spacing w:after="0"/>
        <w:ind w:left="0"/>
        <w:jc w:val="both"/>
      </w:pPr>
      <w:r>
        <w:rPr>
          <w:rFonts w:ascii="Times New Roman"/>
          <w:b w:val="false"/>
          <w:i w:val="false"/>
          <w:color w:val="000000"/>
          <w:sz w:val="28"/>
        </w:rPr>
        <w:t>
      Қазақстан Республикасы</w:t>
      </w:r>
    </w:p>
    <w:bookmarkEnd w:id="24"/>
    <w:bookmarkStart w:name="z30" w:id="25"/>
    <w:p>
      <w:pPr>
        <w:spacing w:after="0"/>
        <w:ind w:left="0"/>
        <w:jc w:val="both"/>
      </w:pPr>
      <w:r>
        <w:rPr>
          <w:rFonts w:ascii="Times New Roman"/>
          <w:b w:val="false"/>
          <w:i w:val="false"/>
          <w:color w:val="000000"/>
          <w:sz w:val="28"/>
        </w:rPr>
        <w:t>
      Туризм және спорт министрлігі</w:t>
      </w:r>
    </w:p>
    <w:bookmarkEnd w:id="25"/>
    <w:bookmarkStart w:name="z31" w:id="26"/>
    <w:p>
      <w:pPr>
        <w:spacing w:after="0"/>
        <w:ind w:left="0"/>
        <w:jc w:val="both"/>
      </w:pPr>
      <w:r>
        <w:rPr>
          <w:rFonts w:ascii="Times New Roman"/>
          <w:b w:val="false"/>
          <w:i w:val="false"/>
          <w:color w:val="000000"/>
          <w:sz w:val="28"/>
        </w:rPr>
        <w:t>
      "КЕЛІСІЛДІ"</w:t>
      </w:r>
    </w:p>
    <w:bookmarkEnd w:id="26"/>
    <w:bookmarkStart w:name="z32" w:id="27"/>
    <w:p>
      <w:pPr>
        <w:spacing w:after="0"/>
        <w:ind w:left="0"/>
        <w:jc w:val="both"/>
      </w:pPr>
      <w:r>
        <w:rPr>
          <w:rFonts w:ascii="Times New Roman"/>
          <w:b w:val="false"/>
          <w:i w:val="false"/>
          <w:color w:val="000000"/>
          <w:sz w:val="28"/>
        </w:rPr>
        <w:t>
      Қазақстан Республикасы</w:t>
      </w:r>
    </w:p>
    <w:bookmarkEnd w:id="27"/>
    <w:bookmarkStart w:name="z33" w:id="28"/>
    <w:p>
      <w:pPr>
        <w:spacing w:after="0"/>
        <w:ind w:left="0"/>
        <w:jc w:val="both"/>
      </w:pPr>
      <w:r>
        <w:rPr>
          <w:rFonts w:ascii="Times New Roman"/>
          <w:b w:val="false"/>
          <w:i w:val="false"/>
          <w:color w:val="000000"/>
          <w:sz w:val="28"/>
        </w:rPr>
        <w:t>
      Ұлттық экономика министрлігі</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20 қазандағы</w:t>
            </w:r>
            <w:r>
              <w:br/>
            </w:r>
            <w:r>
              <w:rPr>
                <w:rFonts w:ascii="Times New Roman"/>
                <w:b w:val="false"/>
                <w:i w:val="false"/>
                <w:color w:val="000000"/>
                <w:sz w:val="20"/>
              </w:rPr>
              <w:t>№ 572-НҚ</w:t>
            </w:r>
            <w:r>
              <w:br/>
            </w: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w:t>
            </w:r>
            <w:r>
              <w:br/>
            </w:r>
            <w:r>
              <w:rPr>
                <w:rFonts w:ascii="Times New Roman"/>
                <w:b w:val="false"/>
                <w:i w:val="false"/>
                <w:color w:val="000000"/>
                <w:sz w:val="20"/>
              </w:rPr>
              <w:t>2025 жылғы 20 қазандағы</w:t>
            </w:r>
            <w:r>
              <w:br/>
            </w:r>
            <w:r>
              <w:rPr>
                <w:rFonts w:ascii="Times New Roman"/>
                <w:b w:val="false"/>
                <w:i w:val="false"/>
                <w:color w:val="000000"/>
                <w:sz w:val="20"/>
              </w:rPr>
              <w:t>№ 572-НҚ бұйрығымен</w:t>
            </w:r>
            <w:r>
              <w:br/>
            </w:r>
            <w:r>
              <w:rPr>
                <w:rFonts w:ascii="Times New Roman"/>
                <w:b w:val="false"/>
                <w:i w:val="false"/>
                <w:color w:val="000000"/>
                <w:sz w:val="20"/>
              </w:rPr>
              <w:t>бекітілген</w:t>
            </w:r>
          </w:p>
        </w:tc>
      </w:tr>
    </w:tbl>
    <w:bookmarkStart w:name="z35" w:id="29"/>
    <w:p>
      <w:pPr>
        <w:spacing w:after="0"/>
        <w:ind w:left="0"/>
        <w:jc w:val="left"/>
      </w:pPr>
      <w:r>
        <w:rPr>
          <w:rFonts w:ascii="Times New Roman"/>
          <w:b/>
          <w:i w:val="false"/>
          <w:color w:val="000000"/>
        </w:rPr>
        <w:t xml:space="preserve"> Креативті индустрияға жататын экономикалық қызмет түрлерінің тізбесі</w:t>
      </w:r>
    </w:p>
    <w:bookmarkEnd w:id="29"/>
    <w:p>
      <w:pPr>
        <w:spacing w:after="0"/>
        <w:ind w:left="0"/>
        <w:jc w:val="both"/>
      </w:pPr>
      <w:r>
        <w:rPr>
          <w:rFonts w:ascii="Times New Roman"/>
          <w:b w:val="false"/>
          <w:i w:val="false"/>
          <w:color w:val="ff0000"/>
          <w:sz w:val="28"/>
        </w:rPr>
        <w:t xml:space="preserve">
      Ескерту. Тізбеге өзгеріс енгізілді – ҚР Премьер-Министрінің орынбасары - Мәдениет және ақпарат министрінің 20.07.2026 </w:t>
      </w:r>
      <w:r>
        <w:rPr>
          <w:rFonts w:ascii="Times New Roman"/>
          <w:b w:val="false"/>
          <w:i w:val="false"/>
          <w:color w:val="ff0000"/>
          <w:sz w:val="28"/>
        </w:rPr>
        <w:t>№ 351-НҚ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 мен сауда көрмелерін ұйымдастыру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Веб-порталдардың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Радиохабарлар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білім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агенттіктерінің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қызметінің өзге түрлері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және соған ұқсас бұйымдар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Бижутерия мен соған ұқсас бұйымдар өндірісі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және анимация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 және телевизиялық бағдарламалар шығару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 мен телевизиялық бағдарламаларды жасауды аяқтау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 мен телевизиялық бағдарламаларды тарату бойынша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Кинофильмдерді көрсету бойынша қызмет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 музейлер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Музейлер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залдарының, дәрісханалардың, демонстрациялық залдардың қызметін қоса алғанда, кітапхана қызметі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Мәдениет-бос уақыт өткізу мекемелері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және театр залдарының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және әдеби шығармашылық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Қуыршақ театрларының қызметі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Мәдени-ойын-сауық іс-шараларын өткізуге ықпал ететін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 қызметі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орындар мен ғимараттардың және осыған ұқсас туристік көрікті жерлердің қызметі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жазу және музыкалық шығармалар шығару саласындағы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 өндірісі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сән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өнеркәсібі және атом энергетикасы объектілерін қоспағанда, сәулет саласындағы қызмет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дизайнерлік қызмет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бағдарламалар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бағдарламаларды жасау және тарату жөніндегі қызмет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Фотография саласындағы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өндірісінің өзге де түрлері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кәсіпшілігі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декоративтік бұйымдар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Тоздан, сабаннан және өруге арналған материалдардан бұйымдар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ыдыс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ағаш бұйымдары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шыны бұйымдар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киім мен аксессуарлардың өзге түрлерінің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Киізден жасалған бұйымдар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Киімнен басқа, мата емес текстиль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Кілем және кілем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Киімнен басқа, дайын текстиль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Ер-тоқым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Ойындар мен ойыншықтар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тоқылған және трикотаж киімдер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керамикалық бұйымдар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 бұйымдарының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Сағаттардың барлық түрлерінің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Соғу, престеу, штамптау және профильдеу арқылы дайын металл бұйымдар немесе жартылай фабрикаттар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кесу, өңдеу және әрлеу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мен фаянстан жасалған тұрмыстық-шаруашылық бұйымдар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Шаруашылық-тұрмыстық қыш бұйымдар өндірісі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 және геймдевелопмент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 әзірлеу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ойындар шығару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