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71fa" w14:textId="1537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архивтер өткізетін тауарларға (жұмыстарға, көрсетілетін қызметтерге) бағалар белгілеу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26 тамыздағы № 502-НҚ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328)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өткізетін тауарларға (жұмыстарға, көрсетілетін қызметтерге) бағалар;</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 өткізетін тауарларға (жұмыстарға, көрсетілетін қызметтерге) бағалар;</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 өткізетін тауарларға (жұмыстарға, көрсетілетін қызметтерге) бағалар;</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 өткізетін тауарларға (жұмыстарға, көрсетілетін қызметтерге) бағалар;</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Мәдениет және спорт министрлігінің "Қолжазбалар және сирек кітаптар ұлттық орталығы" республикалық мемлекеттік мекемесі өткізетін тауарларға (жұмыстарға, көрсетілетін қызметтерге) бағалар бекітілсін.</w:t>
      </w:r>
    </w:p>
    <w:bookmarkEnd w:id="6"/>
    <w:bookmarkStart w:name="z11" w:id="7"/>
    <w:p>
      <w:pPr>
        <w:spacing w:after="0"/>
        <w:ind w:left="0"/>
        <w:jc w:val="both"/>
      </w:pPr>
      <w:r>
        <w:rPr>
          <w:rFonts w:ascii="Times New Roman"/>
          <w:b w:val="false"/>
          <w:i w:val="false"/>
          <w:color w:val="000000"/>
          <w:sz w:val="28"/>
        </w:rPr>
        <w:t xml:space="preserve">
      2. "Мемлекеттік архивтер өткізетін тауарларға (жұмыстарға, көрсетілетін қызметтерге) бағалар белгілеу туралы" Қазақстан Республикасы Мәдениет және спорт министрінің 2021 жылғы 12 ақпандағы № 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22207 болып тіркелген) күші жойылды деп танылсын.</w:t>
      </w:r>
    </w:p>
    <w:bookmarkEnd w:id="7"/>
    <w:bookmarkStart w:name="z12" w:id="8"/>
    <w:p>
      <w:pPr>
        <w:spacing w:after="0"/>
        <w:ind w:left="0"/>
        <w:jc w:val="both"/>
      </w:pPr>
      <w:r>
        <w:rPr>
          <w:rFonts w:ascii="Times New Roman"/>
          <w:b w:val="false"/>
          <w:i w:val="false"/>
          <w:color w:val="000000"/>
          <w:sz w:val="28"/>
        </w:rPr>
        <w:t>
      3.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xml:space="preserve">
      3) осы бұйрықты күшіне енгеннен кейін үш жұмыс күн ішінде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Министрліктің және оның ведомстволарының қарамағындағы ұйымдарға жұмыс үшін және олардың интернет-ресурсына орналастыру үшін жолдауды.</w:t>
      </w:r>
    </w:p>
    <w:bookmarkEnd w:id="11"/>
    <w:bookmarkStart w:name="z16"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17"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Қаржы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23" w:id="17"/>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өткізетін тауарларға (жұмыстарға, көрсетілетін қызметтерге) бағалар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Тауарлар</w:t>
            </w:r>
          </w:p>
          <w:bookmarkEnd w:id="18"/>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ұйымдардың қорларына тарихи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Қорқұрушы және қор туралы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 (әрбір келесі жыл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 мен істерді ретке келтіруге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істерін (құжаттарын)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қарастығын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(немесе құрылымдық бөлімдері) бойынша қорлардың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ғылыми және практикалық құндылығына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Шашыраңғы құжаттардан істерді қалыптастыру, істерді қайта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жүйелеу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құжаттардың ішкі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хронологиялық белгісі бойынша, әліпби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тақырыптық, пәндік белгісі бойынша, жобаның бөліктері және сатылары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клапанды папкаларға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нөмірлеу: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дейінгі істе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асатын істе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қайта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парақтардың нөмірленуін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парақтарды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 немесе титулды парақтарды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құжаттамасының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беттерінде архивтік шифрларды қою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Затбелгілерді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затбелгілерді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(титулды парақты құрастыру, мазмұны, қорытынды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тізімдемелеріне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парағын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сақтауға жатпайтын құжаттар мен істерді жоюға бөлу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түзетілмейтін зақымданған құжаттар туралы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(жетіспейтін) материалдарға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жетіспейтін құжаттары мен істеріне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 істің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құжаттардың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ауыстыруы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сақтау бірлігі есебінен, жұмыстың барлық түрлерімен ұйымның құжаттарын ретке келтіруді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қалыптастырылмаған істің брошюрасын тарқату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адамнан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үшінші санатты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төртінші санатты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 бөліктерін іріктеуді, түйіскен жерлерін және шеттерін бекітуді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ұсақ жыртылған шеттерін нығайтуды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дайындап құжаттарды, баспа басылымдарын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құжаттарды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 парағы бар істі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клапаны және байлайтын жіптері бар папкалар жасау (мұқабасы картоннан, үсті қағаздан):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50х60х10-нан 80х100х15 сантиметрге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30х40х10 -нан 50х60х10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23х32х18-ден 30х40х18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23х32х6-дан 30х40х10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қораптар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 сантиметрлі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10х 12,5 сантиметрлі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Сақтандыру көшірмелерін жасау, архивтік құжаттардың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көшірме жасаудың технологиясы мен форматын ескеріп (көшірме жасау объектін тасымалдағыштың физикалық жай-күйі мен параметрлеріне байланысты) архивтік құжаттардың және баспа басылымдарының артқы бетсіз көшірмелерін жасау (оның ішінде сақтандыру қорын және пайдалану қорын құру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жылдан XXI ғасырға дейінгі баспа басылымының А4 форматындағы беттерін ксерокөшірмелеу (фотокөшірмелеу)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300 dpi цифрлық көшірме (тасымалдаушының құнысыз және компьютерлік өңдеусіз):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 А4 форматындағы 1931 жылдан XXI ғасырға дейінгі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 А4 форматындағы 1931 жылдан XXI ғасырға дейінгі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 материалдарының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архив қорының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құжаттарды тапсырыс берушінің сыртқы сақтау құралына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1 818</w:t>
            </w:r>
          </w:p>
          <w:bookmarkEnd w:id="20"/>
          <w:p>
            <w:pPr>
              <w:spacing w:after="20"/>
              <w:ind w:left="20"/>
              <w:jc w:val="both"/>
            </w:pPr>
            <w:r>
              <w:rPr>
                <w:rFonts w:ascii="Times New Roman"/>
                <w:b w:val="false"/>
                <w:i w:val="false"/>
                <w:color w:val="000000"/>
                <w:sz w:val="20"/>
              </w:rPr>
              <w:t>
2 361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150 000</w:t>
            </w:r>
          </w:p>
          <w:bookmarkEnd w:id="22"/>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персоналиялар,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жарияланған дереккөздерден, мерзімдік басылымдардан, анықтамалық әдебиеттен ақпарат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ғасырлардағы құжаттар бойынша, машинамен жазылған мәтін артқы бетсіз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машинамен жазылған мәтіндері бар құжаттар артқы бетсіз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мәтіні шетел тілдеріндегі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айқындау үшін ғылыми-анықтамалық аппаратты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мәтінімен құжаттардың машинамен жазылған мәтіндерінің түпнұсқалары және электронды көшірмелері бойынша сұрау салу тақырыбына ақпаратты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сұрауы бойынша архивтік анықтаманың қосымша даналарын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Сақтау мерзімдері көрсетілген құжаттар тізбелерін,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(үлгілік) істер номенклатураларын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типтік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істер номенклатурасы 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(орталық сараптама) комиссиясы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Әдістемелік әдебиетті, архивтік құжаттар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 бойынша тізімдемесін құрастыру, экспозициялауға және каталогына құжаттарды анықтау және сканирлеу және тағы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32" w:id="23"/>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 өткізетін тауарларға (жұмыстарға, көрсетілетін қызметтерге) бағалар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Тауарлар</w:t>
            </w:r>
          </w:p>
          <w:bookmarkEnd w:id="24"/>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ұйымдардың қорларына тарихи анықтамалар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Қорқұрушы және қор туралы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 (әрбір келесі жыл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Аудивизуалды құжаттардың қоры және қорқұрушы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 бойынша жұмыс нұсқаулығын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бойынша жұмыс нұсқаулығын дайындау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істерін (құжаттарын) ретке келтіру жоспарын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жоспарын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келтіруге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және бейнефонограммаларды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дыбысталу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қарастығын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(немесе құрылымдық бөлімдері) бойынша қорлардың ішінде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ғылыми және практикалық құндылығына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құжаттаманы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мәтіндік ғылыми-техникалық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стандартсыз парақтармен, графикалық құжаттармен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Шашыраңғы құжаттардан істерді қалыптастыру, істерді қайта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ғылыми-техникалық (мәтіндік)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графикалық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ретке келтіру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 жобалардың бөліктері, сатылары, проблемалар кезеңдері (тақырыптары) бойынша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Фотоқұжаттарға аннотация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бейнеқұжаттарға аннотация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құжаттардың ішкі тізімдемесін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хронологиялық белгісі бойынша, әліпби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тақырыптық, мәндік белгісі бойынша, жобаның бөліктері және сатылары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клапанды папкаларға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нөмірлеу: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дейінгі істе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асатын істе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брошюраланбаған құжаттамада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қайта нөмірлеу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парақтардың нөмірленуін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парақтарды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астам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брошюраланбаған құжаттамада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 фальцовкалау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 немесе титулды парақтарды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беттерінде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Ярлыктарды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ярлыктарды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(титулды парақты, аталуын, қорытынды жазбаны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тізімдемелерін ресімдеу (титулды парақты, тақырыбын, қорытынды жазбаны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тізімдемесін құрастыру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тізімдемелеріне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парағын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сақтауға жатпайтын құжаттар мен істерді жоюға бөлу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түзетілмейтін зақымданған құжаттар туралы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(жетіспейтін) материалдарға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жетіспейтін құжаттары мен істеріне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құжаттардың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ауыстыруы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сақтау бірлігі есебінен, жұмыстың барлық түрлерімен ұйымның құжаттарын ретке келтіруді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қалыптастырылмаған істің брошюрасын тарқату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кісіден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үшінші санатты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төртінші санатты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форматты (карталарды, жоспарларды, сызбаларды) құжаттарды миколентті қағазға орнатып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 бөліктерін іріктеуді, түйіскен жерлерін және шеттерін бекітуді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ұсақ жыртылған шеттерін нығайтуды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тазарту арқылы ылғалды өңдеу әдісімен құжаттарды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дайындап құжаттарды, баспа басылымдарын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құжаттарды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ғасырға дейінгі баспа басылымның А4 форматындағы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парақтарымен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 парағы бар істі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Фотоқұжаттардың физикалық-химиялық және техникалық жай-күйін зерттеу: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консервациялық-профилактикалық өңдеу (спиртпен сүрту)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клапаны және байлайтын жіптері бар папкалар жасау (мұқабасы картоннан, үсті қағаздан):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50х60х10-нан 80х100х15 сантиметрге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30х40х10-нан 50х60х10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23х32х18-ден 30х40х18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23х32х6-дан 30х40х10 сантиметрге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қораптар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 сантиметрлі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10х 12,5 сантиметрлі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Сақтандыру көшірмелерін жасау, архивтік құжаттардың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көшірме жасаудың технологиясы мен форматын ескеріп (көшірме жасау объектін тасымалдағыштың физикалық жай-күйі мен параметрлеріне байланысты) архивтік құжаттардың және баспа басылымдарының артқы бетсіз көшірмелерін жасау (оның ішінде сақтандыру қорын және пайдалану қорын құру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Ксерокөшірмелеу (фотокөшірмелеу):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жылға дейінгі құжатты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1901-1917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1918-1925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1926 -1936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1937 -1940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1941 -1945 жылдардағы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 жылдан- осы күнге дейінгі құжатты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мәтіні өшіріліп келе жатқан немесе А1 форматындағы папирос қағаздағы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ғасырға дейінгі баспа басылымының А4 форматындағы беттері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XVI-XVIII ғасырлардағы баспа басылымының А4 форматындағы беттері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ғасырдан 1940 жылға дейінгі баспа басылымының А4 форматындағы беттері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жылдан XXI ғасырға дейінгі баспа басылымының А4 форматындағы беттері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300 dpi цифрлық көшірме (тасымалдаушының құнысыз және компьютерлік өңдеусіз):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XVI - XVIII ғасырларға дейінгі құжатты.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XIX ғасырдан 1930 жылға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1931 жылдан XXI ғасырға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XVII, XVIII ғасырлардағы құжатын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XIX ғасырдан 1930 жылға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1931 жылдан XXI ғасырға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шағын фильмдерін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Архивтік құжаттардың көшірмесін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архивтік құжаттардың және баспа басылымдарының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форматындағы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 материалдарының көшірмелерін жасау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4 440 пикселге дейінгі TIFF, JPEG форматындағы үлдір тасымалдағыштағы архивтік қордың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архив қорының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құжаттарды тапсырыс берушінің ақпаратының сыртқы сақтау құралына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Фотоқұжаттардың цифрлық көшірмелерін жасау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құжаттамалық көрмелерді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Жеке және заңды тұлғалардың тапсырыстары (өтінімдері) бойынша генеалогиялық және тақырыптық сипаттардағы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персоналийлар,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ғасырға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ғасырларға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жарияланған дереккөздерден, мерзімдік басылымдардан, анықтамалық әдебиеттен ақпарат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XVI-XVIII ғасырлардың құжаттарынан артқы бетсіз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ғасырлардың құжаттарынан, қолжазба мәтін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ғасырлардың құжаттарынан, машинамен жазылған мәтін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машинкамен жазылған мәтіндері бар құжаттар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мәтіні шетел тілдеріндегі құжаттардан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құжаттардан (форматына байланысты) А4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анықтау үшін ғылыми-анықтамалық аппаратты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түпнұсқалары және электронды көшірмелері бойынша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ғасырлардың құжаттарынан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ғасырлардың құжаттарының қолжазба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мәтіні бар құжаттардың машинкамен жазылған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сұрауы бойынша архивтік анықтаманың қосымша даналарын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Сақтау мерзімдерін көрсете отырып, құжаттар тізбесін,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істер номенклатураларын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типтік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істер номенклатура 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(орталық сараптама) комиссиясы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Әдістемелік әдебиетті, архивтік құжаттардың жинақтарын, оқыту және басқа да жарияланымдарды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ғылыми және ғылыми-танымал жинақтарын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машинкамен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 бойынша тізімдемесін құрастыру, экспозициялауға және каталогына құжаттарды анықтау және сканирлеу және тағы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құжаттарды тақырыптық іріктеп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Іргелі ғылыми зерттеулер негізінде архивтік құжаттар жинағын, оқу және басқа да жарияланымдарды шығару бойынша гранттық қаражатты іске асыруды ғылыми бағдарламалық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зерттеулер негізінде архивтік құжаттар жинағын, оқу және басқа да жарияланымдарды шығару бойынша гранттық қаражатты іске асыруды ғылыми бағдарламалық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Тарихи тақырыптағы ғылыми жоба немесе басылым: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25 баспа парағына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25 баспа парағына дейін</w:t>
            </w:r>
          </w:p>
          <w:p>
            <w:pPr>
              <w:spacing w:after="20"/>
              <w:ind w:left="20"/>
              <w:jc w:val="both"/>
            </w:pPr>
            <w:r>
              <w:rPr>
                <w:rFonts w:ascii="Times New Roman"/>
                <w:b w:val="false"/>
                <w:i w:val="false"/>
                <w:color w:val="000000"/>
                <w:sz w:val="20"/>
              </w:rPr>
              <w:t>
50-ден астам баспа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60 000 000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120 000 000</w:t>
            </w:r>
          </w:p>
          <w:p>
            <w:pPr>
              <w:spacing w:after="20"/>
              <w:ind w:left="20"/>
              <w:jc w:val="both"/>
            </w:pPr>
            <w:r>
              <w:rPr>
                <w:rFonts w:ascii="Times New Roman"/>
                <w:b w:val="false"/>
                <w:i w:val="false"/>
                <w:color w:val="000000"/>
                <w:sz w:val="20"/>
              </w:rPr>
              <w:t xml:space="preserve">
160 000 000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bl>
    <w:bookmarkStart w:name="z40" w:id="27"/>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 өткізетін тауарларға (жұмыстарға, көрсетілетін қызметтерге) бағалар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Тауарлар</w:t>
            </w:r>
          </w:p>
          <w:bookmarkEnd w:id="28"/>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Аудивизуалды құжаттардың қоры және қорқұрушы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келтіруге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дыбысталу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бейнеқұжаттарға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тізімдемелерін ресімдеу (титулды парақты, тақырыбын, қорытынды жазбаны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келтірудің аяқталуы туралы акты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аудиовизуалды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Құжаттандыру және құжаттаманы басқарудың заманауи негіздерін үйрету жөнінде жеке және заңды тұлғалардың тапсырыстары (өтінімдері ) бойынша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кісіден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Архивтік істер мен құжаттарды реставрациялау, консервациялау және түптеу, архивтік қораптар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аралыққа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тазалау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реставрациялау жұмыстары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 Novec 8200 сольвентпен ультра- дыбыстық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1 сақтау бірлігі</w:t>
            </w:r>
          </w:p>
          <w:bookmarkEnd w:id="29"/>
          <w:p>
            <w:pPr>
              <w:spacing w:after="20"/>
              <w:ind w:left="20"/>
              <w:jc w:val="both"/>
            </w:pPr>
            <w:r>
              <w:rPr>
                <w:rFonts w:ascii="Times New Roman"/>
                <w:b w:val="false"/>
                <w:i w:val="false"/>
                <w:color w:val="000000"/>
                <w:sz w:val="20"/>
              </w:rPr>
              <w:t>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тасымалдағыштағы дыбысқұжаттарының физикалық-химиялық, техникалық (физикалық), биологиялық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пайдалану арқылы фонограмманы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1дыбысталу секундасы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Дыбысқұжаттарының жай-күйі туралы қорытынды жасау арқылы дыбысқұжаттарын консервациялық-профилактикалық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физикалық-химиялық және техникалық жай-күйін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1сақтау бірлігі</w:t>
            </w:r>
          </w:p>
          <w:bookmarkEnd w:id="30"/>
          <w:p>
            <w:pPr>
              <w:spacing w:after="20"/>
              <w:ind w:left="20"/>
              <w:jc w:val="both"/>
            </w:pPr>
            <w:r>
              <w:rPr>
                <w:rFonts w:ascii="Times New Roman"/>
                <w:b w:val="false"/>
                <w:i w:val="false"/>
                <w:color w:val="000000"/>
                <w:sz w:val="20"/>
              </w:rPr>
              <w:t>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(спиртпен сүрту)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сақтау бірлігі</w:t>
            </w:r>
          </w:p>
          <w:bookmarkEnd w:id="31"/>
          <w:p>
            <w:pPr>
              <w:spacing w:after="20"/>
              <w:ind w:left="20"/>
              <w:jc w:val="both"/>
            </w:pPr>
            <w:r>
              <w:rPr>
                <w:rFonts w:ascii="Times New Roman"/>
                <w:b w:val="false"/>
                <w:i w:val="false"/>
                <w:color w:val="000000"/>
                <w:sz w:val="20"/>
              </w:rPr>
              <w:t>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Сақтандыру көшірмелерін жасау, архивтік құжаттардың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цифрландырылған көшірмелерін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монтаждау үстелінде үлдірден киноқұжаттарды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аралыққа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FullHD форматындағы архивтік қордың киноқұжаттарын көшірмелеу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бейнеқұжаттарын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4 440 пикселге дейінгі TIFF, JPEG форматындағы үлдір тасымалдағыштағы архивтік қордың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архив қорының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аудиовизуалды құжаттарды тапсырыс берушінің ақпаратының сыртқы сақтау құралына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тапсырыс берушінің сыртқы сақтау құралына мына форматтардан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 (VHS SP) –дан DVD-ге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құжаттарының көшірмелерін жасау (грампластинкалар, магнитті фонограмма, компакт кассета, CD және DVD)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тасымалдағыштың басқа түріне ауыстыру (цифрлау), тапсырыс берушінің магнитті таспадағы, грампластинкадағы, компакт-кассетадағы (минута) тасымалдағышына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(35 мм үлдірді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 сақтау бірлігі</w:t>
            </w:r>
          </w:p>
          <w:bookmarkEnd w:id="32"/>
          <w:p>
            <w:pPr>
              <w:spacing w:after="20"/>
              <w:ind w:left="20"/>
              <w:jc w:val="both"/>
            </w:pPr>
            <w:r>
              <w:rPr>
                <w:rFonts w:ascii="Times New Roman"/>
                <w:b w:val="false"/>
                <w:i w:val="false"/>
                <w:color w:val="000000"/>
                <w:sz w:val="20"/>
              </w:rPr>
              <w:t>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(16 мм үлдірді сканирлеу)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Фонограммамен сәйкестендіріп киноқұжаттардың цифрлық көшірмелерін жасау (16 мм үлдірді сканирлеу)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Фотоқұжаттардың цифрлық көшірмелерін жасау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дыбыс 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киноқұжаттарын 4K формат (4096x3072 4:3) (3840 × 2160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1 818</w:t>
            </w:r>
          </w:p>
          <w:bookmarkEnd w:id="34"/>
          <w:p>
            <w:pPr>
              <w:spacing w:after="20"/>
              <w:ind w:left="20"/>
              <w:jc w:val="both"/>
            </w:pPr>
            <w:r>
              <w:rPr>
                <w:rFonts w:ascii="Times New Roman"/>
                <w:b w:val="false"/>
                <w:i w:val="false"/>
                <w:color w:val="000000"/>
                <w:sz w:val="20"/>
              </w:rPr>
              <w:t>
2361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құжаттырды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150 000</w:t>
            </w:r>
          </w:p>
          <w:bookmarkEnd w:id="36"/>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персоналийлар,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айқындау үшін ғылыми-анықтамалық аппаратты қарау (машинкамен жазылған тізімдемелерді,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Әдістемелік әдебиетті, архивтік құжаттар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ғылыми және ғылыми-танымал жинақ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машинкамен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залдар бойынша тізімдемесін құрастыру, экспозициялауға және каталогына құжаттарды анықтау және сканирлеу және тағы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құжаттарды тақырыптық іріктеп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Архив құжаттарының көшірмесі (тауардың құнына тексеру, өңдеу қызметтері енгізілген,қалпына келтіру, дайындау, цифрландыру (көшіру) және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FullHD форматындағы киноқұжаттардың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4К форматындағы киноқұжаттардың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бейнеқұжаттардың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4 440 пикселге дейінгі TIFF, JPEG форматындағы үлдір тасымалдағыштағы архив қорының фотоқұжаттардың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архив қорының фотоқұжаттардың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фоноқұжаттардың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bl>
    <w:bookmarkStart w:name="z53" w:id="37"/>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 өткізетін тауарларға (жұмыстарға, көрсетілетін қызметтерге) бағалар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Тауарлар</w:t>
            </w:r>
          </w:p>
          <w:bookmarkEnd w:id="38"/>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ұйымдардың қорларына тарихи анықтамалар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Қорқұрушы және қор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 (әрбір келесі жыл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қоры және қорқұрушы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істерін (құжаттарын)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келтіруге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қарастығын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(немесе құрылымдық бөліктері) бойынша қорлардың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ғылыми және практикалық құндылығына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мәтіндік ғылыми-техникалық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стандартсыз парақтармен, графикалық құжаттармен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құжаттардан істерді қалыптастыру, істерді қайта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ғылыми-техникалық (мәтіндік)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графикалық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ретке келтіру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 бөліктері, жобалардың сатылары, проблемалар кезеңдері (тақырыптары) бойынша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құжаттардың ішкі тізімдемесін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құжаттамасы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ғылыми-техникалық құжаттама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хронологиялық белгісі бойынша, әліпби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тақырыптық, мәндік белгісі бойынша, жобаның бөліктері және сатылары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клапанды папкаларға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нөмірлеу: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дейінгі істе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асатын істе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брошюраланбаған құжаттамада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парақшаларды қайта нөмірлеу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парақшалардың нөмірленуін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парақшаларды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астам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брошюраланбаған құжаттамада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 фальцовкалау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 немесе титулды парақтарды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құжаттамасының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беттерінде архивтік шифрларды қою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Ярлыктарды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ярлыктарды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(титулды парақты құрастыру, аталуы, қорытынды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тізімдемелеріне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парағын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сақтауға жатпайтын құжаттар мен істерді жоюға бөлу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түзетілмейтін зақымданған құжаттар туралы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(жетіспейтін) материалдарға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жетіспейтін құжаттары мен істеріне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құжаттардың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ауыстыруы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сақтау бірлігі есебінен, жұмыстың барлық түрлерімен ұйымның құжаттарын ретке келтіруді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қалыптастырылған істің брошюрасын тарқату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кісіден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 парағы бар 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архивтік құжаттардың және баспа басылымдарының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форматындағы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қағаз өлшемі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қағаз өлшемі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 материалдарының көшірмелерін жасау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персоналийлар,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жарияланған дереккөздерден, мерзімдік басылымдардан, анықтамалық әдебиеттен ақпарат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ғасырлардағы құжаттарынан, қолжазба мәтін артқы бетсіз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XIX-XXI ғасырлардағы құжаттарынан, машинамен жазылған мәтін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машинкамен жазылған мәтіндері бар құжаттардан артқы бетсіз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мәтіні шетел тілдеріндегі құжаттардан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құжаттардан (форматына байланысты)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айқындау үшін ғылыми-анықтамалық аппаратты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түпнұсқалары және электронды көшірмелері бойынша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ғасырлардағы құжаттарының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 XX ғасырлардағы құжаттарының қолжазба мәтіні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мәтіні бар құжаттардың машинкамен жазылған мәтіні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сұрауы бойынша архивтік анықтаманың қосымша даналарын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Сақтау мерзімдері көрсетілген құжаттар тізбелерін,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істер номенклатураларын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типтік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істер номенклатурасы 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(орталық сараптама) комиссиясы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Әдістемелік әдебиетті, архивтік құжаттар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ғылыми және ғылыми-танымал жинақтарын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 бойынша тізімдемесін құрастыру, экспозициялауға және каталогына құжаттарды анықтау және сканирлеу және тағы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құжаттарды тақырыптық іріктеп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bl>
    <w:bookmarkStart w:name="z56" w:id="39"/>
    <w:p>
      <w:pPr>
        <w:spacing w:after="0"/>
        <w:ind w:left="0"/>
        <w:jc w:val="left"/>
      </w:pPr>
      <w:r>
        <w:rPr>
          <w:rFonts w:ascii="Times New Roman"/>
          <w:b/>
          <w:i w:val="false"/>
          <w:color w:val="000000"/>
        </w:rPr>
        <w:t xml:space="preserve"> Қазақстан Республикасы Мәдениет және спорт министрлігінің "Қолжазбалар және сирек кітаптар ұлттық орталығы" республикалық мемлекеттік мекемесі өткізетін тауарларға (жұмыстарға, көрсетілетін қызметтерге) бағалар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Тауарлар</w:t>
            </w:r>
          </w:p>
          <w:bookmarkEnd w:id="40"/>
          <w:p>
            <w:pPr>
              <w:spacing w:after="20"/>
              <w:ind w:left="20"/>
              <w:jc w:val="both"/>
            </w:pPr>
            <w:r>
              <w:rPr>
                <w:rFonts w:ascii="Times New Roman"/>
                <w:b w:val="false"/>
                <w:i w:val="false"/>
                <w:color w:val="000000"/>
                <w:sz w:val="20"/>
              </w:rPr>
              <w:t>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дәрістер, практикумдар, экскурсиялар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бөлім.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ішкі микроклимат параметрлерін өлшеу: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w:t>
            </w:r>
          </w:p>
          <w:p>
            <w:pPr>
              <w:spacing w:after="20"/>
              <w:ind w:left="20"/>
              <w:jc w:val="both"/>
            </w:pPr>
            <w:r>
              <w:rPr>
                <w:rFonts w:ascii="Times New Roman"/>
                <w:b w:val="false"/>
                <w:i w:val="false"/>
                <w:color w:val="000000"/>
                <w:sz w:val="20"/>
              </w:rPr>
              <w:t>
ылғалдылық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1 өлшеу</w:t>
            </w:r>
          </w:p>
          <w:bookmarkEnd w:id="42"/>
          <w:p>
            <w:pPr>
              <w:spacing w:after="20"/>
              <w:ind w:left="20"/>
              <w:jc w:val="both"/>
            </w:pPr>
            <w:r>
              <w:rPr>
                <w:rFonts w:ascii="Times New Roman"/>
                <w:b w:val="false"/>
                <w:i w:val="false"/>
                <w:color w:val="000000"/>
                <w:sz w:val="20"/>
              </w:rPr>
              <w:t>
1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500</w:t>
            </w:r>
          </w:p>
          <w:bookmarkEnd w:id="43"/>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құжаттың биологиялық күйін сараптау:</w:t>
            </w:r>
          </w:p>
          <w:bookmarkEnd w:id="44"/>
          <w:p>
            <w:pPr>
              <w:spacing w:after="20"/>
              <w:ind w:left="20"/>
              <w:jc w:val="both"/>
            </w:pPr>
            <w:r>
              <w:rPr>
                <w:rFonts w:ascii="Times New Roman"/>
                <w:b w:val="false"/>
                <w:i w:val="false"/>
                <w:color w:val="000000"/>
                <w:sz w:val="20"/>
              </w:rPr>
              <w:t>
визуалды тексеру, зақымдану сипатын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 шаңнан тазарту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тіршілік әрекетінің көріністерінен тазарту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саңырауқұлақтар (өлі зат) дамуының көріністерінен тазарту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емдеу (тірі зат)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газдағы дезинсекциялық өңдеу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қарау нәтижелері бойынша қорытынды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кейінгі құжат күйінің фотофиксация жасау</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форматына дейін</w:t>
            </w:r>
          </w:p>
          <w:p>
            <w:pPr>
              <w:spacing w:after="20"/>
              <w:ind w:left="20"/>
              <w:jc w:val="both"/>
            </w:pPr>
            <w:r>
              <w:rPr>
                <w:rFonts w:ascii="Times New Roman"/>
                <w:b w:val="false"/>
                <w:i w:val="false"/>
                <w:color w:val="000000"/>
                <w:sz w:val="20"/>
              </w:rPr>
              <w:t>
А2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50</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дейінгі және визуалды тексеру, қалпына келтіру әдісін таңдау, қағаздың қышқылдығын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мәтіннің, мөртабандардың суға езілуін анықтау:</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суға еритін сияны, мөрді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A5 форматын қоса алғанда (1баспа)</w:t>
            </w:r>
          </w:p>
          <w:p>
            <w:pPr>
              <w:spacing w:after="20"/>
              <w:ind w:left="20"/>
              <w:jc w:val="both"/>
            </w:pPr>
            <w:r>
              <w:rPr>
                <w:rFonts w:ascii="Times New Roman"/>
                <w:b w:val="false"/>
                <w:i w:val="false"/>
                <w:color w:val="000000"/>
                <w:sz w:val="20"/>
              </w:rPr>
              <w:t>
A4 форматын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1 парақ</w:t>
            </w:r>
          </w:p>
          <w:bookmarkEnd w:id="48"/>
          <w:p>
            <w:pPr>
              <w:spacing w:after="20"/>
              <w:ind w:left="20"/>
              <w:jc w:val="both"/>
            </w:pPr>
            <w:r>
              <w:rPr>
                <w:rFonts w:ascii="Times New Roman"/>
                <w:b w:val="false"/>
                <w:i w:val="false"/>
                <w:color w:val="000000"/>
                <w:sz w:val="20"/>
              </w:rPr>
              <w:t>
1 парақ/мөр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1 000</w:t>
            </w:r>
          </w:p>
          <w:bookmarkEnd w:id="49"/>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Кітап блогын сөгу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форматқа дейінгі кітап 2см-дан қалың емес</w:t>
            </w:r>
          </w:p>
          <w:p>
            <w:pPr>
              <w:spacing w:after="20"/>
              <w:ind w:left="20"/>
              <w:jc w:val="both"/>
            </w:pPr>
            <w:r>
              <w:rPr>
                <w:rFonts w:ascii="Times New Roman"/>
                <w:b w:val="false"/>
                <w:i w:val="false"/>
                <w:color w:val="000000"/>
                <w:sz w:val="20"/>
              </w:rPr>
              <w:t>
А4 форматқа дейінгі кітап 2см-дан қалың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2 000</w:t>
            </w:r>
          </w:p>
          <w:bookmarkEnd w:id="51"/>
          <w:p>
            <w:pPr>
              <w:spacing w:after="20"/>
              <w:ind w:left="20"/>
              <w:jc w:val="both"/>
            </w:pPr>
            <w:r>
              <w:rPr>
                <w:rFonts w:ascii="Times New Roman"/>
                <w:b w:val="false"/>
                <w:i w:val="false"/>
                <w:color w:val="000000"/>
                <w:sz w:val="20"/>
              </w:rPr>
              <w:t>
4 000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Дәптердің түбінен қайтымды ескі желімді алып тастау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форматқа дейінгі кітап 2см-дан қалың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форматқа дейінгі кітап 2см-дан қалың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қалпына келтіруді жою (скотч, силикат желімі) - а4-ке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бетіндегі кірді және сия ағындыларын кетіру - а4-ке дейін 5см2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сияны, жазуларды, мөртабандарды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қышқылдықты бейтараптандыруға, ағартуға, сұйықтық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қолмен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3"/>
          <w:p>
            <w:pPr>
              <w:spacing w:after="20"/>
              <w:ind w:left="20"/>
              <w:jc w:val="both"/>
            </w:pPr>
            <w:r>
              <w:rPr>
                <w:rFonts w:ascii="Times New Roman"/>
                <w:b w:val="false"/>
                <w:i w:val="false"/>
                <w:color w:val="000000"/>
                <w:sz w:val="20"/>
              </w:rPr>
              <w:t>
1 парақ</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литр</w:t>
            </w:r>
          </w:p>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2 000</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4 000</w:t>
            </w:r>
          </w:p>
          <w:p>
            <w:pPr>
              <w:spacing w:after="20"/>
              <w:ind w:left="20"/>
              <w:jc w:val="both"/>
            </w:pPr>
            <w:r>
              <w:rPr>
                <w:rFonts w:ascii="Times New Roman"/>
                <w:b w:val="false"/>
                <w:i w:val="false"/>
                <w:color w:val="000000"/>
                <w:sz w:val="20"/>
              </w:rPr>
              <w:t>
</w:t>
            </w:r>
            <w:r>
              <w:rPr>
                <w:rFonts w:ascii="Times New Roman"/>
                <w:b w:val="false"/>
                <w:i w:val="false"/>
                <w:color w:val="000000"/>
                <w:sz w:val="20"/>
              </w:rPr>
              <w:t>1 000</w:t>
            </w:r>
          </w:p>
          <w:p>
            <w:pPr>
              <w:spacing w:after="20"/>
              <w:ind w:left="20"/>
              <w:jc w:val="both"/>
            </w:pPr>
            <w:r>
              <w:rPr>
                <w:rFonts w:ascii="Times New Roman"/>
                <w:b w:val="false"/>
                <w:i w:val="false"/>
                <w:color w:val="000000"/>
                <w:sz w:val="20"/>
              </w:rPr>
              <w:t>
</w:t>
            </w:r>
            <w:r>
              <w:rPr>
                <w:rFonts w:ascii="Times New Roman"/>
                <w:b w:val="false"/>
                <w:i w:val="false"/>
                <w:color w:val="000000"/>
                <w:sz w:val="20"/>
              </w:rPr>
              <w:t>1 000</w:t>
            </w:r>
          </w:p>
          <w:p>
            <w:pPr>
              <w:spacing w:after="20"/>
              <w:ind w:left="20"/>
              <w:jc w:val="both"/>
            </w:pPr>
            <w:r>
              <w:rPr>
                <w:rFonts w:ascii="Times New Roman"/>
                <w:b w:val="false"/>
                <w:i w:val="false"/>
                <w:color w:val="000000"/>
                <w:sz w:val="20"/>
              </w:rPr>
              <w:t>
</w:t>
            </w:r>
            <w:r>
              <w:rPr>
                <w:rFonts w:ascii="Times New Roman"/>
                <w:b w:val="false"/>
                <w:i w:val="false"/>
                <w:color w:val="000000"/>
                <w:sz w:val="20"/>
              </w:rPr>
              <w:t>7 000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5"/>
          <w:p>
            <w:pPr>
              <w:spacing w:after="20"/>
              <w:ind w:left="20"/>
              <w:jc w:val="both"/>
            </w:pPr>
            <w:r>
              <w:rPr>
                <w:rFonts w:ascii="Times New Roman"/>
                <w:b w:val="false"/>
                <w:i w:val="false"/>
                <w:color w:val="000000"/>
                <w:sz w:val="20"/>
              </w:rPr>
              <w:t>
жетіспеушілікті классикалық қалпына келтіру әдісімен толықтыру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500</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1 000</w:t>
            </w:r>
          </w:p>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7"/>
          <w:p>
            <w:pPr>
              <w:spacing w:after="20"/>
              <w:ind w:left="20"/>
              <w:jc w:val="both"/>
            </w:pPr>
            <w:r>
              <w:rPr>
                <w:rFonts w:ascii="Times New Roman"/>
                <w:b w:val="false"/>
                <w:i w:val="false"/>
                <w:color w:val="000000"/>
                <w:sz w:val="20"/>
              </w:rPr>
              <w:t>
киізде және сүзу қағазында бастыру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8"/>
          <w:p>
            <w:pPr>
              <w:spacing w:after="20"/>
              <w:ind w:left="20"/>
              <w:jc w:val="both"/>
            </w:pPr>
            <w:r>
              <w:rPr>
                <w:rFonts w:ascii="Times New Roman"/>
                <w:b w:val="false"/>
                <w:i w:val="false"/>
                <w:color w:val="000000"/>
                <w:sz w:val="20"/>
              </w:rPr>
              <w:t>
100</w:t>
            </w:r>
          </w:p>
          <w:bookmarkEnd w:id="58"/>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9"/>
          <w:p>
            <w:pPr>
              <w:spacing w:after="20"/>
              <w:ind w:left="20"/>
              <w:jc w:val="both"/>
            </w:pPr>
            <w:r>
              <w:rPr>
                <w:rFonts w:ascii="Times New Roman"/>
                <w:b w:val="false"/>
                <w:i w:val="false"/>
                <w:color w:val="000000"/>
                <w:sz w:val="20"/>
              </w:rPr>
              <w:t>
біржақты жапон қағазын жабыстырып нығайту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0"/>
          <w:p>
            <w:pPr>
              <w:spacing w:after="20"/>
              <w:ind w:left="20"/>
              <w:jc w:val="both"/>
            </w:pPr>
            <w:r>
              <w:rPr>
                <w:rFonts w:ascii="Times New Roman"/>
                <w:b w:val="false"/>
                <w:i w:val="false"/>
                <w:color w:val="000000"/>
                <w:sz w:val="20"/>
              </w:rPr>
              <w:t>
1 500</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3 000</w:t>
            </w:r>
          </w:p>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Дәкеге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2"/>
          <w:p>
            <w:pPr>
              <w:spacing w:after="20"/>
              <w:ind w:left="20"/>
              <w:jc w:val="both"/>
            </w:pPr>
            <w:r>
              <w:rPr>
                <w:rFonts w:ascii="Times New Roman"/>
                <w:b w:val="false"/>
                <w:i w:val="false"/>
                <w:color w:val="000000"/>
                <w:sz w:val="20"/>
              </w:rPr>
              <w:t>
200</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3"/>
          <w:p>
            <w:pPr>
              <w:spacing w:after="20"/>
              <w:ind w:left="20"/>
              <w:jc w:val="both"/>
            </w:pPr>
            <w:r>
              <w:rPr>
                <w:rFonts w:ascii="Times New Roman"/>
                <w:b w:val="false"/>
                <w:i w:val="false"/>
                <w:color w:val="000000"/>
                <w:sz w:val="20"/>
              </w:rPr>
              <w:t>
Микалента қағазына</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4"/>
          <w:p>
            <w:pPr>
              <w:spacing w:after="20"/>
              <w:ind w:left="20"/>
              <w:jc w:val="both"/>
            </w:pPr>
            <w:r>
              <w:rPr>
                <w:rFonts w:ascii="Times New Roman"/>
                <w:b w:val="false"/>
                <w:i w:val="false"/>
                <w:color w:val="000000"/>
                <w:sz w:val="20"/>
              </w:rPr>
              <w:t>
500</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5"/>
          <w:p>
            <w:pPr>
              <w:spacing w:after="20"/>
              <w:ind w:left="20"/>
              <w:jc w:val="both"/>
            </w:pPr>
            <w:r>
              <w:rPr>
                <w:rFonts w:ascii="Times New Roman"/>
                <w:b w:val="false"/>
                <w:i w:val="false"/>
                <w:color w:val="000000"/>
                <w:sz w:val="20"/>
              </w:rPr>
              <w:t>
Батисқа</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А5 форматқа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өлшемі А4 форматқа дейін</w:t>
            </w:r>
          </w:p>
          <w:p>
            <w:pPr>
              <w:spacing w:after="20"/>
              <w:ind w:left="20"/>
              <w:jc w:val="both"/>
            </w:pPr>
            <w:r>
              <w:rPr>
                <w:rFonts w:ascii="Times New Roman"/>
                <w:b w:val="false"/>
                <w:i w:val="false"/>
                <w:color w:val="000000"/>
                <w:sz w:val="20"/>
              </w:rPr>
              <w:t>
қағаз өлшемі А3 форматқа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6"/>
          <w:p>
            <w:pPr>
              <w:spacing w:after="20"/>
              <w:ind w:left="20"/>
              <w:jc w:val="both"/>
            </w:pPr>
            <w:r>
              <w:rPr>
                <w:rFonts w:ascii="Times New Roman"/>
                <w:b w:val="false"/>
                <w:i w:val="false"/>
                <w:color w:val="000000"/>
                <w:sz w:val="20"/>
              </w:rPr>
              <w:t>
500</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1 000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7"/>
          <w:p>
            <w:pPr>
              <w:spacing w:after="20"/>
              <w:ind w:left="20"/>
              <w:jc w:val="both"/>
            </w:pPr>
            <w:r>
              <w:rPr>
                <w:rFonts w:ascii="Times New Roman"/>
                <w:b w:val="false"/>
                <w:i w:val="false"/>
                <w:color w:val="000000"/>
                <w:sz w:val="20"/>
              </w:rPr>
              <w:t>
Түптеуді қалпына келтіру: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(бағасы кітаптың форматы мен қалыңдығына байланысты (A4 форматқа дейінгі кітаптарға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кітапты тізбектей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таспаға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 блогын бауға тігу</w:t>
            </w:r>
          </w:p>
          <w:p>
            <w:pPr>
              <w:spacing w:after="20"/>
              <w:ind w:left="20"/>
              <w:jc w:val="both"/>
            </w:pPr>
            <w:r>
              <w:rPr>
                <w:rFonts w:ascii="Times New Roman"/>
                <w:b w:val="false"/>
                <w:i w:val="false"/>
                <w:color w:val="000000"/>
                <w:sz w:val="20"/>
              </w:rPr>
              <w:t>
Барлық құрылымдық элементтерді сақтай отырып, жартылай былғары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8"/>
          <w:p>
            <w:pPr>
              <w:spacing w:after="20"/>
              <w:ind w:left="20"/>
              <w:jc w:val="both"/>
            </w:pPr>
            <w:r>
              <w:rPr>
                <w:rFonts w:ascii="Times New Roman"/>
                <w:b w:val="false"/>
                <w:i w:val="false"/>
                <w:color w:val="000000"/>
                <w:sz w:val="20"/>
              </w:rPr>
              <w:t>
2 000</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3 000</w:t>
            </w:r>
          </w:p>
          <w:p>
            <w:pPr>
              <w:spacing w:after="20"/>
              <w:ind w:left="20"/>
              <w:jc w:val="both"/>
            </w:pPr>
            <w:r>
              <w:rPr>
                <w:rFonts w:ascii="Times New Roman"/>
                <w:b w:val="false"/>
                <w:i w:val="false"/>
                <w:color w:val="000000"/>
                <w:sz w:val="20"/>
              </w:rPr>
              <w:t>
</w:t>
            </w:r>
            <w:r>
              <w:rPr>
                <w:rFonts w:ascii="Times New Roman"/>
                <w:b w:val="false"/>
                <w:i w:val="false"/>
                <w:color w:val="000000"/>
                <w:sz w:val="20"/>
              </w:rPr>
              <w:t>5 000</w:t>
            </w:r>
          </w:p>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9"/>
          <w:p>
            <w:pPr>
              <w:spacing w:after="20"/>
              <w:ind w:left="20"/>
              <w:jc w:val="both"/>
            </w:pPr>
            <w:r>
              <w:rPr>
                <w:rFonts w:ascii="Times New Roman"/>
                <w:b w:val="false"/>
                <w:i w:val="false"/>
                <w:color w:val="000000"/>
                <w:sz w:val="20"/>
              </w:rPr>
              <w:t>
фрагменттерді ішінара ауыстырумен түптеу (жаңа парақ, мәрмәр қағаз, каптал)</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жаңа стильдендірілген жартылай былғары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құрылымдық элементтерін сақтай отырып, толық былғары түптеу (картон)</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фрагменттерді ішінара ауыстырумен түптеу (жаңа парақ, мәрмәр қағаз, каптал)</w:t>
            </w:r>
          </w:p>
          <w:p>
            <w:pPr>
              <w:spacing w:after="20"/>
              <w:ind w:left="20"/>
              <w:jc w:val="both"/>
            </w:pPr>
            <w:r>
              <w:rPr>
                <w:rFonts w:ascii="Times New Roman"/>
                <w:b w:val="false"/>
                <w:i w:val="false"/>
                <w:color w:val="000000"/>
                <w:sz w:val="20"/>
              </w:rPr>
              <w:t>
толық былғарыдан жасалған жаңа стильдендірілген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0"/>
          <w:p>
            <w:pPr>
              <w:spacing w:after="20"/>
              <w:ind w:left="20"/>
              <w:jc w:val="both"/>
            </w:pPr>
            <w:r>
              <w:rPr>
                <w:rFonts w:ascii="Times New Roman"/>
                <w:b w:val="false"/>
                <w:i w:val="false"/>
                <w:color w:val="000000"/>
                <w:sz w:val="20"/>
              </w:rPr>
              <w:t>
1 кітап</w:t>
            </w:r>
          </w:p>
          <w:bookmarkEnd w:id="70"/>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1"/>
          <w:p>
            <w:pPr>
              <w:spacing w:after="20"/>
              <w:ind w:left="20"/>
              <w:jc w:val="both"/>
            </w:pPr>
            <w:r>
              <w:rPr>
                <w:rFonts w:ascii="Times New Roman"/>
                <w:b w:val="false"/>
                <w:i w:val="false"/>
                <w:color w:val="000000"/>
                <w:sz w:val="20"/>
              </w:rPr>
              <w:t>
40 000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25 000</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w:t>
            </w:r>
            <w:r>
              <w:rPr>
                <w:rFonts w:ascii="Times New Roman"/>
                <w:b w:val="false"/>
                <w:i w:val="false"/>
                <w:color w:val="000000"/>
                <w:sz w:val="20"/>
              </w:rPr>
              <w:t>45 000</w:t>
            </w:r>
          </w:p>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форматты (карталарды, жоспарларды, сызбаларды) құжаттарды миколентті қағазға орнатып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калькамен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 бөліктерін іріктеуді, түйіскен жерлерін және шеттерін бекітуді талап ететін газеттер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ұсақ жыртылған шеттерін нығайтуды талап ететін газеттер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тазарту арқылы ылғалды өңдеу әдісімен құжаттарды дезинфекциялау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дайындап құжаттарды, баспа басылымдарын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құжаттарды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қышқылдығын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2"/>
          <w:p>
            <w:pPr>
              <w:spacing w:after="20"/>
              <w:ind w:left="20"/>
              <w:jc w:val="both"/>
            </w:pPr>
            <w:r>
              <w:rPr>
                <w:rFonts w:ascii="Times New Roman"/>
                <w:b w:val="false"/>
                <w:i w:val="false"/>
                <w:color w:val="000000"/>
                <w:sz w:val="20"/>
              </w:rPr>
              <w:t>
дистилденген суда жуу: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А3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Парақтарының нөмірленуін тексеру немесе қайта нөмірлеу (блок сөгілмеген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парақтан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шашылған кітап парақтарының нөмірі болмаған жағдайда парақтарының ретін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4"/>
          <w:p>
            <w:pPr>
              <w:spacing w:after="20"/>
              <w:ind w:left="20"/>
              <w:jc w:val="both"/>
            </w:pPr>
            <w:r>
              <w:rPr>
                <w:rFonts w:ascii="Times New Roman"/>
                <w:b w:val="false"/>
                <w:i w:val="false"/>
                <w:color w:val="000000"/>
                <w:sz w:val="20"/>
              </w:rPr>
              <w:t>
Қолжазба құжаттардың жетіспеушілігін толтыру: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А3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5"/>
          <w:p>
            <w:pPr>
              <w:spacing w:after="20"/>
              <w:ind w:left="20"/>
              <w:jc w:val="both"/>
            </w:pPr>
            <w:r>
              <w:rPr>
                <w:rFonts w:ascii="Times New Roman"/>
                <w:b w:val="false"/>
                <w:i w:val="false"/>
                <w:color w:val="000000"/>
                <w:sz w:val="20"/>
              </w:rPr>
              <w:t>
1 000</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2 000</w:t>
            </w:r>
          </w:p>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форматты басылымдардың реставрациясы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6"/>
          <w:p>
            <w:pPr>
              <w:spacing w:after="20"/>
              <w:ind w:left="20"/>
              <w:jc w:val="both"/>
            </w:pPr>
            <w:r>
              <w:rPr>
                <w:rFonts w:ascii="Times New Roman"/>
                <w:b w:val="false"/>
                <w:i w:val="false"/>
                <w:color w:val="000000"/>
                <w:sz w:val="20"/>
              </w:rPr>
              <w:t>
1 000</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2 000</w:t>
            </w:r>
          </w:p>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7"/>
          <w:p>
            <w:pPr>
              <w:spacing w:after="20"/>
              <w:ind w:left="20"/>
              <w:jc w:val="both"/>
            </w:pPr>
            <w:r>
              <w:rPr>
                <w:rFonts w:ascii="Times New Roman"/>
                <w:b w:val="false"/>
                <w:i w:val="false"/>
                <w:color w:val="000000"/>
                <w:sz w:val="20"/>
              </w:rPr>
              <w:t>
батистке негізді көшіріп жасау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А3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w:t>
            </w:r>
            <w:r>
              <w:rPr>
                <w:rFonts w:ascii="Times New Roman"/>
                <w:b w:val="false"/>
                <w:i w:val="false"/>
                <w:color w:val="000000"/>
                <w:sz w:val="20"/>
              </w:rPr>
              <w:t>1 400</w:t>
            </w:r>
          </w:p>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9"/>
          <w:p>
            <w:pPr>
              <w:spacing w:after="20"/>
              <w:ind w:left="20"/>
              <w:jc w:val="both"/>
            </w:pPr>
            <w:r>
              <w:rPr>
                <w:rFonts w:ascii="Times New Roman"/>
                <w:b w:val="false"/>
                <w:i w:val="false"/>
                <w:color w:val="000000"/>
                <w:sz w:val="20"/>
              </w:rPr>
              <w:t>
жиектерді түпнұсқа өлшемге дейін кесу</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w:t>
            </w:r>
          </w:p>
          <w:p>
            <w:pPr>
              <w:spacing w:after="20"/>
              <w:ind w:left="20"/>
              <w:jc w:val="both"/>
            </w:pPr>
            <w:r>
              <w:rPr>
                <w:rFonts w:ascii="Times New Roman"/>
                <w:b w:val="false"/>
                <w:i w:val="false"/>
                <w:color w:val="000000"/>
                <w:sz w:val="20"/>
              </w:rPr>
              <w:t>
А3 форматына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Каптал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1"/>
          <w:p>
            <w:pPr>
              <w:spacing w:after="20"/>
              <w:ind w:left="20"/>
              <w:jc w:val="both"/>
            </w:pPr>
            <w:r>
              <w:rPr>
                <w:rFonts w:ascii="Times New Roman"/>
                <w:b w:val="false"/>
                <w:i w:val="false"/>
                <w:color w:val="000000"/>
                <w:sz w:val="20"/>
              </w:rPr>
              <w:t>
Кітап жинау:</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форматына дейін және қалыңдығы 2 см-дан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форматына дейін және қалыңдығы 2 см-дан аспайтын</w:t>
            </w:r>
          </w:p>
          <w:p>
            <w:pPr>
              <w:spacing w:after="20"/>
              <w:ind w:left="20"/>
              <w:jc w:val="both"/>
            </w:pPr>
            <w:r>
              <w:rPr>
                <w:rFonts w:ascii="Times New Roman"/>
                <w:b w:val="false"/>
                <w:i w:val="false"/>
                <w:color w:val="000000"/>
                <w:sz w:val="20"/>
              </w:rPr>
              <w:t>
А3 форматына дейін және қалыңдығы 2 см-дан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4 000</w:t>
            </w:r>
          </w:p>
          <w:p>
            <w:pPr>
              <w:spacing w:after="20"/>
              <w:ind w:left="20"/>
              <w:jc w:val="both"/>
            </w:pPr>
            <w:r>
              <w:rPr>
                <w:rFonts w:ascii="Times New Roman"/>
                <w:b w:val="false"/>
                <w:i w:val="false"/>
                <w:color w:val="000000"/>
                <w:sz w:val="20"/>
              </w:rPr>
              <w:t>
</w:t>
            </w:r>
            <w:r>
              <w:rPr>
                <w:rFonts w:ascii="Times New Roman"/>
                <w:b w:val="false"/>
                <w:i w:val="false"/>
                <w:color w:val="000000"/>
                <w:sz w:val="20"/>
              </w:rPr>
              <w:t>8 000</w:t>
            </w:r>
          </w:p>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түптеу реставрациясы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жұмсақ түптеу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3"/>
          <w:p>
            <w:pPr>
              <w:spacing w:after="20"/>
              <w:ind w:left="20"/>
              <w:jc w:val="both"/>
            </w:pPr>
            <w:r>
              <w:rPr>
                <w:rFonts w:ascii="Times New Roman"/>
                <w:b w:val="false"/>
                <w:i w:val="false"/>
                <w:color w:val="000000"/>
                <w:sz w:val="20"/>
              </w:rPr>
              <w:t>
Экобылғарыдан тубус дайындау: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30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40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50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60 см-дан дейін</w:t>
            </w:r>
          </w:p>
          <w:p>
            <w:pPr>
              <w:spacing w:after="20"/>
              <w:ind w:left="20"/>
              <w:jc w:val="both"/>
            </w:pPr>
            <w:r>
              <w:rPr>
                <w:rFonts w:ascii="Times New Roman"/>
                <w:b w:val="false"/>
                <w:i w:val="false"/>
                <w:color w:val="000000"/>
                <w:sz w:val="20"/>
              </w:rPr>
              <w:t>
ұзындығы 70 см-дан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w:t>
            </w:r>
            <w:r>
              <w:rPr>
                <w:rFonts w:ascii="Times New Roman"/>
                <w:b w:val="false"/>
                <w:i w:val="false"/>
                <w:color w:val="000000"/>
                <w:sz w:val="20"/>
              </w:rPr>
              <w:t>35 000</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w:t>
            </w:r>
            <w:r>
              <w:rPr>
                <w:rFonts w:ascii="Times New Roman"/>
                <w:b w:val="false"/>
                <w:i w:val="false"/>
                <w:color w:val="000000"/>
                <w:sz w:val="20"/>
              </w:rPr>
              <w:t>70 000</w:t>
            </w:r>
          </w:p>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5"/>
          <w:p>
            <w:pPr>
              <w:spacing w:after="20"/>
              <w:ind w:left="20"/>
              <w:jc w:val="both"/>
            </w:pPr>
            <w:r>
              <w:rPr>
                <w:rFonts w:ascii="Times New Roman"/>
                <w:b w:val="false"/>
                <w:i w:val="false"/>
                <w:color w:val="000000"/>
                <w:sz w:val="20"/>
              </w:rPr>
              <w:t>
былғары тубус дайындау: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30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40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50 см-дан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60 см-дан дейін</w:t>
            </w:r>
          </w:p>
          <w:p>
            <w:pPr>
              <w:spacing w:after="20"/>
              <w:ind w:left="20"/>
              <w:jc w:val="both"/>
            </w:pPr>
            <w:r>
              <w:rPr>
                <w:rFonts w:ascii="Times New Roman"/>
                <w:b w:val="false"/>
                <w:i w:val="false"/>
                <w:color w:val="000000"/>
                <w:sz w:val="20"/>
              </w:rPr>
              <w:t>
ұзындығы 70 см-дан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35 000</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w:t>
            </w:r>
            <w:r>
              <w:rPr>
                <w:rFonts w:ascii="Times New Roman"/>
                <w:b w:val="false"/>
                <w:i w:val="false"/>
                <w:color w:val="000000"/>
                <w:sz w:val="20"/>
              </w:rPr>
              <w:t>70 000</w:t>
            </w:r>
          </w:p>
          <w:p>
            <w:pPr>
              <w:spacing w:after="20"/>
              <w:ind w:left="20"/>
              <w:jc w:val="both"/>
            </w:pPr>
            <w:r>
              <w:rPr>
                <w:rFonts w:ascii="Times New Roman"/>
                <w:b w:val="false"/>
                <w:i w:val="false"/>
                <w:color w:val="000000"/>
                <w:sz w:val="20"/>
              </w:rPr>
              <w:t>
</w:t>
            </w:r>
            <w:r>
              <w:rPr>
                <w:rFonts w:ascii="Times New Roman"/>
                <w:b w:val="false"/>
                <w:i w:val="false"/>
                <w:color w:val="000000"/>
                <w:sz w:val="20"/>
              </w:rPr>
              <w:t>90 000</w:t>
            </w:r>
          </w:p>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7"/>
          <w:p>
            <w:pPr>
              <w:spacing w:after="20"/>
              <w:ind w:left="20"/>
              <w:jc w:val="both"/>
            </w:pPr>
            <w:r>
              <w:rPr>
                <w:rFonts w:ascii="Times New Roman"/>
                <w:b w:val="false"/>
                <w:i w:val="false"/>
                <w:color w:val="000000"/>
                <w:sz w:val="20"/>
              </w:rPr>
              <w:t>
Экобылғарыдан кітапқа арналған сәндік қорап дайындау: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А4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А3 дейін</w:t>
            </w:r>
          </w:p>
          <w:p>
            <w:pPr>
              <w:spacing w:after="20"/>
              <w:ind w:left="20"/>
              <w:jc w:val="both"/>
            </w:pPr>
            <w:r>
              <w:rPr>
                <w:rFonts w:ascii="Times New Roman"/>
                <w:b w:val="false"/>
                <w:i w:val="false"/>
                <w:color w:val="000000"/>
                <w:sz w:val="20"/>
              </w:rPr>
              <w:t>
А2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80 000</w:t>
            </w:r>
          </w:p>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9"/>
          <w:p>
            <w:pPr>
              <w:spacing w:after="20"/>
              <w:ind w:left="20"/>
              <w:jc w:val="both"/>
            </w:pPr>
            <w:r>
              <w:rPr>
                <w:rFonts w:ascii="Times New Roman"/>
                <w:b w:val="false"/>
                <w:i w:val="false"/>
                <w:color w:val="000000"/>
                <w:sz w:val="20"/>
              </w:rPr>
              <w:t>
былғарыдан кітапқа арналған сәндік қорап дайындау: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А4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А3 дейін</w:t>
            </w:r>
          </w:p>
          <w:p>
            <w:pPr>
              <w:spacing w:after="20"/>
              <w:ind w:left="20"/>
              <w:jc w:val="both"/>
            </w:pPr>
            <w:r>
              <w:rPr>
                <w:rFonts w:ascii="Times New Roman"/>
                <w:b w:val="false"/>
                <w:i w:val="false"/>
                <w:color w:val="000000"/>
                <w:sz w:val="20"/>
              </w:rPr>
              <w:t>
А2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150 000</w:t>
            </w:r>
          </w:p>
          <w:p>
            <w:pPr>
              <w:spacing w:after="20"/>
              <w:ind w:left="20"/>
              <w:jc w:val="both"/>
            </w:pPr>
            <w:r>
              <w:rPr>
                <w:rFonts w:ascii="Times New Roman"/>
                <w:b w:val="false"/>
                <w:i w:val="false"/>
                <w:color w:val="000000"/>
                <w:sz w:val="20"/>
              </w:rPr>
              <w:t>
</w:t>
            </w:r>
            <w:r>
              <w:rPr>
                <w:rFonts w:ascii="Times New Roman"/>
                <w:b w:val="false"/>
                <w:i w:val="false"/>
                <w:color w:val="000000"/>
                <w:sz w:val="20"/>
              </w:rPr>
              <w:t>350 000</w:t>
            </w:r>
          </w:p>
          <w:p>
            <w:pPr>
              <w:spacing w:after="20"/>
              <w:ind w:left="20"/>
              <w:jc w:val="both"/>
            </w:pPr>
            <w:r>
              <w:rPr>
                <w:rFonts w:ascii="Times New Roman"/>
                <w:b w:val="false"/>
                <w:i w:val="false"/>
                <w:color w:val="000000"/>
                <w:sz w:val="20"/>
              </w:rPr>
              <w:t>
600 000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материалдарға ысытып батырма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Ортасын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былғарыға суық тәсілмен батырма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 суретін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Сақтандыру көшірмелерін жасау, архивтік құжаттардың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300 dpi цифрлық көшірме (тасымалдаушының құнысыз және компьютерлік өңдеусіз)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XVI - XVIII ғасырларға дейінгі құжатты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XIX ғасырдан 1930 жылға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1931 жылдан XXI ғасырға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XVII, XVIII ғасырлардағы құжатын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XIX ғасырдан 1930 жылға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1931 жылдан XXI ғасырға дейінгі құжатын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1"/>
          <w:p>
            <w:pPr>
              <w:spacing w:after="20"/>
              <w:ind w:left="20"/>
              <w:jc w:val="both"/>
            </w:pPr>
            <w:r>
              <w:rPr>
                <w:rFonts w:ascii="Times New Roman"/>
                <w:b w:val="false"/>
                <w:i w:val="false"/>
                <w:color w:val="000000"/>
                <w:sz w:val="20"/>
              </w:rPr>
              <w:t>
Калькадан көшірме жасау: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А1 форматындағы қағаз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А2 форматындағы қағаз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 қағаз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 қағаз өлшемі</w:t>
            </w:r>
          </w:p>
          <w:p>
            <w:pPr>
              <w:spacing w:after="20"/>
              <w:ind w:left="20"/>
              <w:jc w:val="both"/>
            </w:pPr>
            <w:r>
              <w:rPr>
                <w:rFonts w:ascii="Times New Roman"/>
                <w:b w:val="false"/>
                <w:i w:val="false"/>
                <w:color w:val="000000"/>
                <w:sz w:val="20"/>
              </w:rPr>
              <w:t>
А5 форматындағы қағаз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2"/>
          <w:p>
            <w:pPr>
              <w:spacing w:after="20"/>
              <w:ind w:left="20"/>
              <w:jc w:val="both"/>
            </w:pPr>
            <w:r>
              <w:rPr>
                <w:rFonts w:ascii="Times New Roman"/>
                <w:b w:val="false"/>
                <w:i w:val="false"/>
                <w:color w:val="000000"/>
                <w:sz w:val="20"/>
              </w:rPr>
              <w:t>
2 641</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2 501</w:t>
            </w:r>
          </w:p>
          <w:p>
            <w:pPr>
              <w:spacing w:after="20"/>
              <w:ind w:left="20"/>
              <w:jc w:val="both"/>
            </w:pPr>
            <w:r>
              <w:rPr>
                <w:rFonts w:ascii="Times New Roman"/>
                <w:b w:val="false"/>
                <w:i w:val="false"/>
                <w:color w:val="000000"/>
                <w:sz w:val="20"/>
              </w:rPr>
              <w:t>
</w:t>
            </w:r>
            <w:r>
              <w:rPr>
                <w:rFonts w:ascii="Times New Roman"/>
                <w:b w:val="false"/>
                <w:i w:val="false"/>
                <w:color w:val="000000"/>
                <w:sz w:val="20"/>
              </w:rPr>
              <w:t>2 453</w:t>
            </w:r>
          </w:p>
          <w:p>
            <w:pPr>
              <w:spacing w:after="20"/>
              <w:ind w:left="20"/>
              <w:jc w:val="both"/>
            </w:pPr>
            <w:r>
              <w:rPr>
                <w:rFonts w:ascii="Times New Roman"/>
                <w:b w:val="false"/>
                <w:i w:val="false"/>
                <w:color w:val="000000"/>
                <w:sz w:val="20"/>
              </w:rPr>
              <w:t>
</w:t>
            </w:r>
            <w:r>
              <w:rPr>
                <w:rFonts w:ascii="Times New Roman"/>
                <w:b w:val="false"/>
                <w:i w:val="false"/>
                <w:color w:val="000000"/>
                <w:sz w:val="20"/>
              </w:rPr>
              <w:t>2 296</w:t>
            </w:r>
          </w:p>
          <w:p>
            <w:pPr>
              <w:spacing w:after="20"/>
              <w:ind w:left="20"/>
              <w:jc w:val="both"/>
            </w:pPr>
            <w:r>
              <w:rPr>
                <w:rFonts w:ascii="Times New Roman"/>
                <w:b w:val="false"/>
                <w:i w:val="false"/>
                <w:color w:val="000000"/>
                <w:sz w:val="20"/>
              </w:rPr>
              <w:t>
1 370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3"/>
          <w:p>
            <w:pPr>
              <w:spacing w:after="20"/>
              <w:ind w:left="20"/>
              <w:jc w:val="both"/>
            </w:pPr>
            <w:r>
              <w:rPr>
                <w:rFonts w:ascii="Times New Roman"/>
                <w:b w:val="false"/>
                <w:i w:val="false"/>
                <w:color w:val="000000"/>
                <w:sz w:val="20"/>
              </w:rPr>
              <w:t>
Мәтіндік құжаттардың көшірмесін жасау: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 қағаз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 қағаз өлшемі</w:t>
            </w:r>
          </w:p>
          <w:p>
            <w:pPr>
              <w:spacing w:after="20"/>
              <w:ind w:left="20"/>
              <w:jc w:val="both"/>
            </w:pPr>
            <w:r>
              <w:rPr>
                <w:rFonts w:ascii="Times New Roman"/>
                <w:b w:val="false"/>
                <w:i w:val="false"/>
                <w:color w:val="000000"/>
                <w:sz w:val="20"/>
              </w:rPr>
              <w:t>
А5 форматындағы қағаз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4"/>
          <w:p>
            <w:pPr>
              <w:spacing w:after="20"/>
              <w:ind w:left="20"/>
              <w:jc w:val="both"/>
            </w:pPr>
            <w:r>
              <w:rPr>
                <w:rFonts w:ascii="Times New Roman"/>
                <w:b w:val="false"/>
                <w:i w:val="false"/>
                <w:color w:val="000000"/>
                <w:sz w:val="20"/>
              </w:rPr>
              <w:t>
566</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583</w:t>
            </w:r>
          </w:p>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құжатдытарды тапсырыс берушінің сыртқы сақтау құралына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5"/>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7"/>
          <w:p>
            <w:pPr>
              <w:spacing w:after="20"/>
              <w:ind w:left="20"/>
              <w:jc w:val="both"/>
            </w:pPr>
            <w:r>
              <w:rPr>
                <w:rFonts w:ascii="Times New Roman"/>
                <w:b w:val="false"/>
                <w:i w:val="false"/>
                <w:color w:val="000000"/>
                <w:sz w:val="20"/>
              </w:rPr>
              <w:t>
Жеке және заңды тұлғалардың тапсырыстары (өтініштері) бойынша мәдени көпшілік іс-шараларды ұйымдастыру және өткізу</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Баспа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беттелуі мен дизайны (дизайн және верстка)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9"/>
          <w:p>
            <w:pPr>
              <w:spacing w:after="20"/>
              <w:ind w:left="20"/>
              <w:jc w:val="both"/>
            </w:pPr>
            <w:r>
              <w:rPr>
                <w:rFonts w:ascii="Times New Roman"/>
                <w:b w:val="false"/>
                <w:i w:val="false"/>
                <w:color w:val="000000"/>
                <w:sz w:val="20"/>
              </w:rPr>
              <w:t>
Кітапты термоклеймен түптеу: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форматындағы, 2 сантиметр аспайтын жұмсақ мұқабалы кітапты термоклеймен түптеу;</w:t>
            </w:r>
          </w:p>
          <w:p>
            <w:pPr>
              <w:spacing w:after="20"/>
              <w:ind w:left="20"/>
              <w:jc w:val="both"/>
            </w:pPr>
            <w:r>
              <w:rPr>
                <w:rFonts w:ascii="Times New Roman"/>
                <w:b w:val="false"/>
                <w:i w:val="false"/>
                <w:color w:val="000000"/>
                <w:sz w:val="20"/>
              </w:rPr>
              <w:t>
А4 форматындағы, 2 сантиметр аспайтын жұмсақ мұқабалы кітапты термоклеймен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1 кітап</w:t>
            </w:r>
          </w:p>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2"/>
          <w:p>
            <w:pPr>
              <w:spacing w:after="20"/>
              <w:ind w:left="20"/>
              <w:jc w:val="both"/>
            </w:pPr>
            <w:r>
              <w:rPr>
                <w:rFonts w:ascii="Times New Roman"/>
                <w:b w:val="false"/>
                <w:i w:val="false"/>
                <w:color w:val="000000"/>
                <w:sz w:val="20"/>
              </w:rPr>
              <w:t>
Құжаттарды сканерлеу: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 400dpi</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 400dpi</w:t>
            </w:r>
          </w:p>
          <w:p>
            <w:pPr>
              <w:spacing w:after="20"/>
              <w:ind w:left="20"/>
              <w:jc w:val="both"/>
            </w:pPr>
            <w:r>
              <w:rPr>
                <w:rFonts w:ascii="Times New Roman"/>
                <w:b w:val="false"/>
                <w:i w:val="false"/>
                <w:color w:val="000000"/>
                <w:sz w:val="20"/>
              </w:rPr>
              <w:t>
А5 форматындағы, 400dpi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4"/>
          <w:p>
            <w:pPr>
              <w:spacing w:after="20"/>
              <w:ind w:left="20"/>
              <w:jc w:val="both"/>
            </w:pPr>
            <w:r>
              <w:rPr>
                <w:rFonts w:ascii="Times New Roman"/>
                <w:b w:val="false"/>
                <w:i w:val="false"/>
                <w:color w:val="000000"/>
                <w:sz w:val="20"/>
              </w:rPr>
              <w:t>
Құжаттардың қағаз көшірмесін (ксерокопия) жасау: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w:t>
            </w:r>
          </w:p>
          <w:p>
            <w:pPr>
              <w:spacing w:after="20"/>
              <w:ind w:left="20"/>
              <w:jc w:val="both"/>
            </w:pPr>
            <w:r>
              <w:rPr>
                <w:rFonts w:ascii="Times New Roman"/>
                <w:b w:val="false"/>
                <w:i w:val="false"/>
                <w:color w:val="000000"/>
                <w:sz w:val="20"/>
              </w:rPr>
              <w:t>
А5 форматындағы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5"/>
          <w:p>
            <w:pPr>
              <w:spacing w:after="20"/>
              <w:ind w:left="20"/>
              <w:jc w:val="both"/>
            </w:pPr>
            <w:r>
              <w:rPr>
                <w:rFonts w:ascii="Times New Roman"/>
                <w:b w:val="false"/>
                <w:i w:val="false"/>
                <w:color w:val="000000"/>
                <w:sz w:val="20"/>
              </w:rPr>
              <w:t>
 </w:t>
            </w:r>
          </w:p>
          <w:bookmarkEnd w:id="105"/>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6"/>
          <w:p>
            <w:pPr>
              <w:spacing w:after="20"/>
              <w:ind w:left="20"/>
              <w:jc w:val="both"/>
            </w:pPr>
            <w:r>
              <w:rPr>
                <w:rFonts w:ascii="Times New Roman"/>
                <w:b w:val="false"/>
                <w:i w:val="false"/>
                <w:color w:val="000000"/>
                <w:sz w:val="20"/>
              </w:rPr>
              <w:t>
Құжаттарды басып шығару (ақ-қара):</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А5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басып шығару (түрлі-түсті):</w:t>
            </w:r>
          </w:p>
          <w:p>
            <w:pPr>
              <w:spacing w:after="20"/>
              <w:ind w:left="20"/>
              <w:jc w:val="both"/>
            </w:pPr>
            <w:r>
              <w:rPr>
                <w:rFonts w:ascii="Times New Roman"/>
                <w:b w:val="false"/>
                <w:i w:val="false"/>
                <w:color w:val="000000"/>
                <w:sz w:val="20"/>
              </w:rPr>
              <w:t>
</w:t>
            </w:r>
            <w:r>
              <w:rPr>
                <w:rFonts w:ascii="Times New Roman"/>
                <w:b w:val="false"/>
                <w:i w:val="false"/>
                <w:color w:val="000000"/>
                <w:sz w:val="20"/>
              </w:rPr>
              <w:t>А3 форматындағы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А4 форматындағы</w:t>
            </w:r>
          </w:p>
          <w:p>
            <w:pPr>
              <w:spacing w:after="20"/>
              <w:ind w:left="20"/>
              <w:jc w:val="both"/>
            </w:pPr>
            <w:r>
              <w:rPr>
                <w:rFonts w:ascii="Times New Roman"/>
                <w:b w:val="false"/>
                <w:i w:val="false"/>
                <w:color w:val="000000"/>
                <w:sz w:val="20"/>
              </w:rPr>
              <w:t>
А5 форматындағы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Ғылыми еңбектерді жариялау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8"/>
          <w:p>
            <w:pPr>
              <w:spacing w:after="20"/>
              <w:ind w:left="20"/>
              <w:jc w:val="both"/>
            </w:pPr>
            <w:r>
              <w:rPr>
                <w:rFonts w:ascii="Times New Roman"/>
                <w:b w:val="false"/>
                <w:i w:val="false"/>
                <w:color w:val="000000"/>
                <w:sz w:val="20"/>
              </w:rPr>
              <w:t>
Ғылыми-танымдық журналға мақала жариялау:</w:t>
            </w:r>
          </w:p>
          <w:bookmarkEnd w:id="108"/>
          <w:p>
            <w:pPr>
              <w:spacing w:after="20"/>
              <w:ind w:left="20"/>
              <w:jc w:val="both"/>
            </w:pPr>
            <w:r>
              <w:rPr>
                <w:rFonts w:ascii="Times New Roman"/>
                <w:b w:val="false"/>
                <w:i w:val="false"/>
                <w:color w:val="000000"/>
                <w:sz w:val="20"/>
              </w:rPr>
              <w:t>
А4 форматындағы, 14 көлемдегі баспа шрифтпен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9"/>
          <w:p>
            <w:pPr>
              <w:spacing w:after="20"/>
              <w:ind w:left="20"/>
              <w:jc w:val="both"/>
            </w:pPr>
            <w:r>
              <w:rPr>
                <w:rFonts w:ascii="Times New Roman"/>
                <w:b w:val="false"/>
                <w:i w:val="false"/>
                <w:color w:val="000000"/>
                <w:sz w:val="20"/>
              </w:rPr>
              <w:t>
8 бөлім. Қолжазбалар мен сирек кітаптарға, құжаттарға сараптама жасау</w:t>
            </w:r>
          </w:p>
          <w:bookmarkEnd w:id="109"/>
          <w:p>
            <w:pPr>
              <w:spacing w:after="20"/>
              <w:ind w:left="20"/>
              <w:jc w:val="both"/>
            </w:pPr>
            <w:r>
              <w:rPr>
                <w:rFonts w:ascii="Times New Roman"/>
                <w:b w:val="false"/>
                <w:i w:val="false"/>
                <w:color w:val="000000"/>
                <w:sz w:val="20"/>
              </w:rPr>
              <w:t>
(кітаптың жазылған тілін, уақытын, атауын, мазмұнын анықтау және сипаттамасын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графикасындағы қолжазба (араб, парсы, шағатай тілдерінде) XIX соңы – XX ғасырлар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0"/>
          <w:p>
            <w:pPr>
              <w:spacing w:after="20"/>
              <w:ind w:left="20"/>
              <w:jc w:val="both"/>
            </w:pPr>
            <w:r>
              <w:rPr>
                <w:rFonts w:ascii="Times New Roman"/>
                <w:b w:val="false"/>
                <w:i w:val="false"/>
                <w:color w:val="000000"/>
                <w:sz w:val="20"/>
              </w:rPr>
              <w:t>
300 бетке дейін</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w:t>
            </w:r>
            <w:r>
              <w:rPr>
                <w:rFonts w:ascii="Times New Roman"/>
                <w:b w:val="false"/>
                <w:i w:val="false"/>
                <w:color w:val="000000"/>
                <w:sz w:val="20"/>
              </w:rPr>
              <w:t>300 беттен аса</w:t>
            </w:r>
          </w:p>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 жазумен қолжазба және төте жазумен кітап (араб графикасымен қазақ тілінде жазылған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