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37fa" w14:textId="27e3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2021 жылғы 04 қазандағы "Аудандық маңызы бар қалалар, ауылдар, кенттер, ауылдық округтер бюджеттерінің кipicтepi мен шығындарының болжамды көлемін есептеу қағидасын бекіту туралы" № 278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2025 жылғы 19 қыркүйектегі № 311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әкімдігінің 2021 жылғы 04 қазандағы "Аудандық маңызы бар қалалар, ауылдар, кенттер, ауылдық округтер бюджеттерінің кipicтepi мен шығындарының болжамды көлемін есептеу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Мынбаевқа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Қалиасқаров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