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1d30" w14:textId="99e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25 желтоқсандағы № 8-36-148 "Панфилов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21 қарашадағы № 8-49-215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2025-2027 жылдарға арналған бюджеті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205 791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16 806 743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6 215 092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108 942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1 723 969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8 758 740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20 811 960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188 219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255 753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67 534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4 193 436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4 193 436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5 084 393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1 371 885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480 928 мың теңге.".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21 қарашадағы № 8-49-215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8-36-148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16 806 743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8 758 740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