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729c" w14:textId="3147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Жетісу облысы Панфилов ауданы әкімдігінің 2025 жылғы 25 қарашадағы № 544 қаулысы</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қаулының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Панфилов ауданының әкімдігі ҚАУЛЫ ЕТЕДІ: </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ауданының елді мекендерінде салық салу объектісінің орналасуын ескеретін аймаққа бөлу коэффициенттері бекітілсін. </w:t>
      </w:r>
    </w:p>
    <w:bookmarkEnd w:id="2"/>
    <w:bookmarkStart w:name="z10" w:id="3"/>
    <w:p>
      <w:pPr>
        <w:spacing w:after="0"/>
        <w:ind w:left="0"/>
        <w:jc w:val="both"/>
      </w:pPr>
      <w:r>
        <w:rPr>
          <w:rFonts w:ascii="Times New Roman"/>
          <w:b w:val="false"/>
          <w:i w:val="false"/>
          <w:color w:val="000000"/>
          <w:sz w:val="28"/>
        </w:rPr>
        <w:t>
      2. Осы қаулының орындалуын бақылау Панфилов ауданы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2025 жылғы 25 қарашадағы № 544 қаулысына қосымша</w:t>
            </w:r>
          </w:p>
        </w:tc>
      </w:tr>
    </w:tbl>
    <w:bookmarkStart w:name="z14" w:id="5"/>
    <w:p>
      <w:pPr>
        <w:spacing w:after="0"/>
        <w:ind w:left="0"/>
        <w:jc w:val="left"/>
      </w:pPr>
      <w:r>
        <w:rPr>
          <w:rFonts w:ascii="Times New Roman"/>
          <w:b/>
          <w:i w:val="false"/>
          <w:color w:val="000000"/>
        </w:rPr>
        <w:t xml:space="preserve"> Панфилов ауданының елді мекендерінде салық салу объектісінің орналасуын ескеретін аймаққа бөлу коэффициенттері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243"/>
        <w:gridCol w:w="641"/>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015 (батыс бөлігі), 014 (батыс бөлігі), 013 (батыс бөлігі), 007 (шығыс бөлігі), 005, 004 (оңтүстік бөлігі) кадастрлық кварталдары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(шығыс бөлігі), 013 (шығыс бөлігі), 007 (батыс бөлігі), 004 (солтүстік бөлігі), 015 (шығыс бөлігі), 012, 010 (солтүстік бөлігі), 009 (солтүстік бөлігі), 008 (солтүстік бөлігі), 003, 002, 001, 020, 018 кадастрлық кварталдары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021, 019, 017, 016, 011, 010 (оңтүстік бөлігі), 009 (оңтүстік бөлігі), 008 (оңтүстік бөлігі) кадастрлық кварталдары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Алтыүй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Надек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Суптай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Керімағаш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Кішішыған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Диқанқайрат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