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e102" w14:textId="e13e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2024 жылғы 23 желтоқсандағы "Көксу ауданының 2025-2027 жылдарға арналған бюджеті туралы" № 36-142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27 қарашадағы № 49-200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2025-2027 жылдарға арналған бюджеті туралы" 2024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205787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8 441 594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949 003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53 780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157 565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7 281 246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11 387 032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292 590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400 226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107 636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3 238 028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3 238 028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2 748 526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365 594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855 096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24 қарашадағы № 49-200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23 желтоқсандағы № 36-142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8 441 594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 Банкінің бюджетінен (шығыстар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 қаржыландырылатын мемлекеттік мекемелер салатын айыппұлдар, өсімпұлдар,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7 014 076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