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e480" w14:textId="a87e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2024 жылғы 26 желтоқсандағы № 43-1 "Алакөл ауданының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Алакөл аудандық мәслихатының 2025 жылғы 30 қаңтардағы № 45-1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Алакөл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аудандық мәслихатының "Алакөл ауданының 2025-2027 жылдарға арналған бюджеті туралы" 2024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206483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2025-2027 жылдарға арналған аудандық бюджет тиісінше осы шешімнің 1, 2 және 3-қосымшаларына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13 142 738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2 812 810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59 488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328 357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9 942 083 мың теңге, оның ішінде;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13 984 892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155 253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196 600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41 347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997 407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997 407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196 600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41 348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842 155 мың теңге."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2025 жылғы 1 қаңтарынан бастап қолданысқа енгiзiледі.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"30" қаңтардағы № 45-1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26 желтоқсандағы № 43-1 шешіміне 1 –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13 142 738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2 812 810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Корпоративтік табыс салығы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2 149 253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2 149 253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328 357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328 357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328 357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9 942 083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9 432 466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9 432 466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13 984 892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1 572 392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-997 407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