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13b62" w14:textId="ad13b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жұмыстардың түрлерін және қоғамдық жұмыстар орындалуға тиіс ұйымдардың тізбесін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Алакөл ауданы әкімдігінің 2025 жылғы 9 қыркүйектегі № 326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"Әкімшілік құқық бұзушылық туралы"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914-1-бабына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Алакөл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қоғамдық жұмыстардың түрлері мен қоғамдық жұмыстар орындалуы тиіс ұйымдардың тізбесі айқындалсын.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Алакөл ауданы әкімінің жетекшілік ететін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А.С. Абдинов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"___" 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жұмыстардың түрлері және қоғамдық жұмыстар орындалуға тиіс ұйымдардың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 объектілері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жұмыстардың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"Үшарал қалалық округі әкімі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отырғызу, ағарту;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Ғимаратты, қоршауды бояу, әктеу;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"Ақжар ауылдық округі әкімі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отырғызу, ағарту;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Ғимаратты, қоршауды бояу, әктеу;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"Ақтубек ауылдық округі әкімі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отырғызу, ағарту;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Ғимаратты, қоршауды бояу, әктеу;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"Архарлы ауылдық округі әкімі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отырғызу, ағарту; Ғимаратты, қоршауды бояу, әктеу; 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"Бескөл ауылдық округі әкімі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отырғызу, ағарту; Ғимаратты, қоршауды бояу, әктеу; 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"Сапақ ауылдық округі әкімі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отырғызу, ағарту; Ғимаратты, қоршауды бояу, әктеу; 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 ауылдық округі әкімі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отырғызу, ағарту; Ғимаратты, қоршауды бояу, әктеу; 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"Екпінді ауылдық округі әкімі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отырғызу, ағарту; Ғимаратты, қоршауды бояу, әктеу; 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"Еңбекші ауылдық округі әкімі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отырғызу, ағарту; Ғимаратты, қоршауды бояу, әктеу; 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"Жағатал ауылдық округі әкімі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отырғызу, ағарту; Ғимаратты, қоршауды бояу, әктеу; 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"Жанама ауылдық округі әкімі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отырғызу, ағарту; Ғимаратты, қоршауды бояу, әктеу; 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"Жайпақ ауылдық округі әкімі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отырғызу, ағарту; Ғимаратты, қоршауды бояу, әктеу; 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"Жыланды ауылдық округі әкімі аппараты"мемлекеттік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отырғызу, ағарту; Ғимаратты, қоршауды бояу, әктеу; 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"Көлбай ауылдық округі әкімі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отырғызу, ағарту; Ғимаратты, қоршауды бояу, әктеу; 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"Қабанбай ауылдық округі әкімі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отырғызу, ағарту; Ғимаратты, қоршауды бояу, әктеу; 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"Қайнар ауылдық округі әкімі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отырғызу, ағарту; Ғимаратты, қоршауды бояу, әктеу; 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"Қамысқала ауылдық округі әкімі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отырғызу, ағарту; Ғимаратты, қоршауды бояу, әктеу; 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"Қызылащы ауылдық округі әкімі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отырғызу, ағарту; Ғимаратты, қоршауды бояу, әктеу; 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"Лепсі ауылдық округі әкімі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отырғызу, ағарту; Ғимаратты, қоршауды бояу, әктеу; 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"Теректі ауылдық округі әкімі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отырғызу, ағарту; Ғимаратты, қоршауды бояу, әктеу; 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"Тоқжайлау ауылдық округі әкімі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отырғызу, ағарту; Ғимаратты, қоршауды бояу, әктеу; 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"Үшбұлақ ауылдық округі әкімі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отырғызу, ағарту; Ғимаратты, қоршауды бояу, әктеу; 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"Ынталы ауылдық округі әкімі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отырғызу, ағарту; Ғимаратты, қоршауды бояу, әктеу; 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"Ырғайты ауылдық округі әкімі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отырғызу, ағарту; Ғимаратты, қоршауды бояу, әктеу; 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