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e696" w14:textId="4eae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2024 жылғы 27 желтоқсандағы "Текелі қаласының ауылдық округінің 2025-2027 жылдарға арналған бюджеті туралы" № 27-125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26 қарашадағы № 38-158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206188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Рудничный ауылдық округінің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48 126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5 291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42 835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51 276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3 150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3 150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3 150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маслихатының 2025 жылғы 26 қарашадағы 38-158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2024 жылғы 27 желтоқсандағы № 27-125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Рудничный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Тауарларга, жұмыстарға жене керсетiлетiн кызметтерге салынатын iшкi салыктар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