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72276" w14:textId="42722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жүйесі мен білім беру процесін әдіснамалық және ғылыми-әдістемелік қамтамасыз ету жөніндегі білім беру саласындағы мемлекеттік монополия субъектісі іске асыратын көрсетілетін қызметтердің бағаларын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м.а. 2025 жылғы 19 желтоқсандағы № 291 бұйрығы.</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м.а. 14.09.2026 </w:t>
      </w:r>
      <w:r>
        <w:rPr>
          <w:rFonts w:ascii="Times New Roman"/>
          <w:b w:val="false"/>
          <w:i w:val="false"/>
          <w:color w:val="ff0000"/>
          <w:sz w:val="28"/>
        </w:rPr>
        <w:t>№ 251-НҚ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8-2-бабына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Білім беру жүйесі мен білім беру процесін әдіснамалық және ғылыми-әдістемелік қамтамасыз ету жөніндегі білім беру саласындағы мемлекеттік монополия субъектісі іске асыратын көрсетілетін қызметтердің бағалары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м.а. 14.09.2026 </w:t>
      </w:r>
      <w:r>
        <w:rPr>
          <w:rFonts w:ascii="Times New Roman"/>
          <w:b w:val="false"/>
          <w:i w:val="false"/>
          <w:color w:val="000000"/>
          <w:sz w:val="28"/>
        </w:rPr>
        <w:t>№ 251-НҚ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 ресми жарияланғаннан кейін Қазақстан Республикасы Оқу-ағарту министрлігінің интернет-ресурсында орналастыруды;</w:t>
      </w:r>
    </w:p>
    <w:bookmarkEnd w:id="3"/>
    <w:bookmarkStart w:name="z8" w:id="4"/>
    <w:p>
      <w:pPr>
        <w:spacing w:after="0"/>
        <w:ind w:left="0"/>
        <w:jc w:val="both"/>
      </w:pPr>
      <w:r>
        <w:rPr>
          <w:rFonts w:ascii="Times New Roman"/>
          <w:b w:val="false"/>
          <w:i w:val="false"/>
          <w:color w:val="000000"/>
          <w:sz w:val="28"/>
        </w:rPr>
        <w:t>
      2) осы бұйрықтың көшірмесін қол қойылған күнінен бастап бес жұмыс күні ішінде Қазақстан Республикасы нормативтік құқықтық актілерінің эталондық бақылау банкіне қосу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Республикасының Оқу-ағарту бірінші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Мелдебекова</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Бәсекелестікті қорғау және дамыту</w:t>
      </w:r>
    </w:p>
    <w:bookmarkEnd w:id="9"/>
    <w:bookmarkStart w:name="z15" w:id="10"/>
    <w:p>
      <w:pPr>
        <w:spacing w:after="0"/>
        <w:ind w:left="0"/>
        <w:jc w:val="both"/>
      </w:pPr>
      <w:r>
        <w:rPr>
          <w:rFonts w:ascii="Times New Roman"/>
          <w:b w:val="false"/>
          <w:i w:val="false"/>
          <w:color w:val="000000"/>
          <w:sz w:val="28"/>
        </w:rPr>
        <w:t>
      агенттігі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 міндетін</w:t>
            </w:r>
            <w:r>
              <w:br/>
            </w:r>
            <w:r>
              <w:rPr>
                <w:rFonts w:ascii="Times New Roman"/>
                <w:b w:val="false"/>
                <w:i w:val="false"/>
                <w:color w:val="000000"/>
                <w:sz w:val="20"/>
              </w:rPr>
              <w:t>атқарушының</w:t>
            </w:r>
            <w:r>
              <w:br/>
            </w:r>
            <w:r>
              <w:rPr>
                <w:rFonts w:ascii="Times New Roman"/>
                <w:b w:val="false"/>
                <w:i w:val="false"/>
                <w:color w:val="000000"/>
                <w:sz w:val="20"/>
              </w:rPr>
              <w:t>2025 жылғы 19 желтоқсандағы</w:t>
            </w:r>
            <w:r>
              <w:br/>
            </w:r>
            <w:r>
              <w:rPr>
                <w:rFonts w:ascii="Times New Roman"/>
                <w:b w:val="false"/>
                <w:i w:val="false"/>
                <w:color w:val="000000"/>
                <w:sz w:val="20"/>
              </w:rPr>
              <w:t>№ 291 бұйрығына қосымша</w:t>
            </w:r>
          </w:p>
        </w:tc>
      </w:tr>
    </w:tbl>
    <w:bookmarkStart w:name="z17" w:id="11"/>
    <w:p>
      <w:pPr>
        <w:spacing w:after="0"/>
        <w:ind w:left="0"/>
        <w:jc w:val="left"/>
      </w:pPr>
      <w:r>
        <w:rPr>
          <w:rFonts w:ascii="Times New Roman"/>
          <w:b/>
          <w:i w:val="false"/>
          <w:color w:val="000000"/>
        </w:rPr>
        <w:t xml:space="preserve"> Білім беру жүйесі мен білім беру процесін әдіснамалық және ғылыми-әдістемелік қамтамасыз ету жөніндегі білім беру саласындағы мемлекеттік монополия субъектісі іске асыратын көрсетілетін қызметтердің бағалары</w:t>
      </w:r>
    </w:p>
    <w:bookmarkEnd w:id="11"/>
    <w:p>
      <w:pPr>
        <w:spacing w:after="0"/>
        <w:ind w:left="0"/>
        <w:jc w:val="both"/>
      </w:pPr>
      <w:r>
        <w:rPr>
          <w:rFonts w:ascii="Times New Roman"/>
          <w:b w:val="false"/>
          <w:i w:val="false"/>
          <w:color w:val="ff0000"/>
          <w:sz w:val="28"/>
        </w:rPr>
        <w:t xml:space="preserve">
      Ескерту. Қосымша жаңа редакцияда - ҚР Оқу-ағарту министрінің м.а. 14.09.2026 </w:t>
      </w:r>
      <w:r>
        <w:rPr>
          <w:rFonts w:ascii="Times New Roman"/>
          <w:b w:val="false"/>
          <w:i w:val="false"/>
          <w:color w:val="ff0000"/>
          <w:sz w:val="28"/>
        </w:rPr>
        <w:t>№ 251-НҚ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қызметтер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 құн салығынсыз баға,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әдіснамалық және ғылыми-әдістемелік қамтамасыз етуді ұйымдастыру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баспа табақ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335 663,77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беру процесін жүргізуді ұйымдастыру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баспа табақ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285 697,07</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