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f150a" w14:textId="5af15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және орындаушылардың халықаралық конкурстарының, спорттық жарыстардың тізбесін және оларды іріктеу өлшемшарттарын бекіту туралы" Қазақстан Республикасы Оқу-ағарту министрінің 2022 жылғы 15 шiлдедегi № 326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10 қазандағы № 259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және орындаушылардың халықаралық конкурстарының, спорттық жарыстардың тізбесін және оларды іріктеу өлшемшарттарын бекіту туралы" Қазақстан Республикасы Оқу-ағарту министрінің 2022 жылғы 15 шiлдедегi № 326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28848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ғылыми жобалардың халықаралық конкурстарының және орындаушылардың халықаралық конкурстарының, спорттық жарыстардың тізбесі мен оларды іріктеу өлшемшарттарын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"1. Қоса беріліп отырған:</w:t>
      </w:r>
    </w:p>
    <w:bookmarkEnd w:id="3"/>
    <w:bookmarkStart w:name="z10"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ғылыми жобалардың халықаралық конкурстарының және орындаушылардың халықаралық конкурстарының, спорттық жарыстардың тізбесі;</w:t>
      </w:r>
    </w:p>
    <w:bookmarkEnd w:id="4"/>
    <w:bookmarkStart w:name="z11"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ғылыми жобалардың халықаралық конкурстарының және орындаушылардың халықаралық конкурстарының, спорттық жарыстардың тізбесіне Іріктеу өлшемшарттары бекітілсін.";</w:t>
      </w:r>
    </w:p>
    <w:bookmarkEnd w:id="5"/>
    <w:bookmarkStart w:name="z12" w:id="6"/>
    <w:p>
      <w:pPr>
        <w:spacing w:after="0"/>
        <w:ind w:left="0"/>
        <w:jc w:val="both"/>
      </w:pPr>
      <w:r>
        <w:rPr>
          <w:rFonts w:ascii="Times New Roman"/>
          <w:b w:val="false"/>
          <w:i w:val="false"/>
          <w:color w:val="000000"/>
          <w:sz w:val="28"/>
        </w:rPr>
        <w:t xml:space="preserve">
      көрсетілген бұйрықпен бекітілген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және орындаушылардың халықаралық конкурстарының, спорттық жарыстардың </w:t>
      </w:r>
      <w:r>
        <w:rPr>
          <w:rFonts w:ascii="Times New Roman"/>
          <w:b w:val="false"/>
          <w:i w:val="false"/>
          <w:color w:val="000000"/>
          <w:sz w:val="28"/>
        </w:rPr>
        <w:t>тізбесінде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14" w:id="7"/>
    <w:p>
      <w:pPr>
        <w:spacing w:after="0"/>
        <w:ind w:left="0"/>
        <w:jc w:val="both"/>
      </w:pPr>
      <w:r>
        <w:rPr>
          <w:rFonts w:ascii="Times New Roman"/>
          <w:b w:val="false"/>
          <w:i w:val="false"/>
          <w:color w:val="000000"/>
          <w:sz w:val="28"/>
        </w:rPr>
        <w:t>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ғылыми жобалардың халықаралық конкурстарының және орындаушылардың халықаралық конкурстарының, спорттық жарыстардың тізбесі";</w:t>
      </w:r>
    </w:p>
    <w:bookmarkEnd w:id="7"/>
    <w:bookmarkStart w:name="z15" w:id="8"/>
    <w:p>
      <w:pPr>
        <w:spacing w:after="0"/>
        <w:ind w:left="0"/>
        <w:jc w:val="both"/>
      </w:pPr>
      <w:r>
        <w:rPr>
          <w:rFonts w:ascii="Times New Roman"/>
          <w:b w:val="false"/>
          <w:i w:val="false"/>
          <w:color w:val="000000"/>
          <w:sz w:val="28"/>
        </w:rPr>
        <w:t xml:space="preserve">
      көрсетілген бұйрықпен бекітілген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және орындаушылардың халықаралық конкурстарының, спорттық жарыстардың тізбесіне Іріктеу </w:t>
      </w:r>
      <w:r>
        <w:rPr>
          <w:rFonts w:ascii="Times New Roman"/>
          <w:b w:val="false"/>
          <w:i w:val="false"/>
          <w:color w:val="000000"/>
          <w:sz w:val="28"/>
        </w:rPr>
        <w:t>өлшемшарттарында: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17" w:id="9"/>
    <w:p>
      <w:pPr>
        <w:spacing w:after="0"/>
        <w:ind w:left="0"/>
        <w:jc w:val="both"/>
      </w:pPr>
      <w:r>
        <w:rPr>
          <w:rFonts w:ascii="Times New Roman"/>
          <w:b w:val="false"/>
          <w:i w:val="false"/>
          <w:color w:val="000000"/>
          <w:sz w:val="28"/>
        </w:rPr>
        <w:t>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ғылыми жобалардың халықаралық конкурстарының және орындаушылардың халықаралық конкурстарының, спорттық жарыстардың тізбесіне Іріктеу өлшемшарттары";</w:t>
      </w:r>
    </w:p>
    <w:bookmarkEnd w:id="9"/>
    <w:bookmarkStart w:name="z18" w:id="10"/>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тәртіппен:</w:t>
      </w:r>
    </w:p>
    <w:bookmarkEnd w:id="10"/>
    <w:bookmarkStart w:name="z19" w:id="11"/>
    <w:p>
      <w:pPr>
        <w:spacing w:after="0"/>
        <w:ind w:left="0"/>
        <w:jc w:val="both"/>
      </w:pPr>
      <w:r>
        <w:rPr>
          <w:rFonts w:ascii="Times New Roman"/>
          <w:b w:val="false"/>
          <w:i w:val="false"/>
          <w:color w:val="000000"/>
          <w:sz w:val="28"/>
        </w:rPr>
        <w:t>
      1) осы бұйрыққа қол қойылған күннен бастап бес жұмыс күні ішінде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1"/>
    <w:bookmarkStart w:name="z20" w:id="12"/>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ресми интернет-ресурсында орналастыруды қамтамасыз етсін.</w:t>
      </w:r>
    </w:p>
    <w:bookmarkEnd w:id="12"/>
    <w:bookmarkStart w:name="z21" w:id="13"/>
    <w:p>
      <w:pPr>
        <w:spacing w:after="0"/>
        <w:ind w:left="0"/>
        <w:jc w:val="both"/>
      </w:pPr>
      <w:r>
        <w:rPr>
          <w:rFonts w:ascii="Times New Roman"/>
          <w:b w:val="false"/>
          <w:i w:val="false"/>
          <w:color w:val="000000"/>
          <w:sz w:val="28"/>
        </w:rPr>
        <w:t>
      3. Осы бұйрықтың орындалуын Қазақстан Республикасының Оқу-ағарту бірінші вице-министріне жүктелсін.</w:t>
      </w:r>
    </w:p>
    <w:bookmarkEnd w:id="13"/>
    <w:bookmarkStart w:name="z22"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Сулейменова</w:t>
            </w:r>
            <w:r>
              <w:rPr>
                <w:rFonts w:ascii="Times New Roman"/>
                <w:b w:val="false"/>
                <w:i w:val="false"/>
                <w:color w:val="000000"/>
                <w:sz w:val="20"/>
              </w:rPr>
              <w:t>
</w:t>
            </w:r>
          </w:p>
        </w:tc>
      </w:tr>
    </w:tbl>
    <w:bookmarkStart w:name="z24" w:id="15"/>
    <w:p>
      <w:pPr>
        <w:spacing w:after="0"/>
        <w:ind w:left="0"/>
        <w:jc w:val="both"/>
      </w:pPr>
      <w:r>
        <w:rPr>
          <w:rFonts w:ascii="Times New Roman"/>
          <w:b w:val="false"/>
          <w:i w:val="false"/>
          <w:color w:val="000000"/>
          <w:sz w:val="28"/>
        </w:rPr>
        <w:t>
      "КЕЛІСІЛДІ"</w:t>
      </w:r>
    </w:p>
    <w:bookmarkEnd w:id="15"/>
    <w:bookmarkStart w:name="z25" w:id="16"/>
    <w:p>
      <w:pPr>
        <w:spacing w:after="0"/>
        <w:ind w:left="0"/>
        <w:jc w:val="both"/>
      </w:pPr>
      <w:r>
        <w:rPr>
          <w:rFonts w:ascii="Times New Roman"/>
          <w:b w:val="false"/>
          <w:i w:val="false"/>
          <w:color w:val="000000"/>
          <w:sz w:val="28"/>
        </w:rPr>
        <w:t>
      Қазақстан Республикасының</w:t>
      </w:r>
    </w:p>
    <w:bookmarkEnd w:id="16"/>
    <w:bookmarkStart w:name="z26" w:id="17"/>
    <w:p>
      <w:pPr>
        <w:spacing w:after="0"/>
        <w:ind w:left="0"/>
        <w:jc w:val="both"/>
      </w:pPr>
      <w:r>
        <w:rPr>
          <w:rFonts w:ascii="Times New Roman"/>
          <w:b w:val="false"/>
          <w:i w:val="false"/>
          <w:color w:val="000000"/>
          <w:sz w:val="28"/>
        </w:rPr>
        <w:t>
      Ғылым және жоғары білім министрлігі</w:t>
      </w:r>
    </w:p>
    <w:bookmarkEnd w:id="17"/>
    <w:bookmarkStart w:name="z27" w:id="18"/>
    <w:p>
      <w:pPr>
        <w:spacing w:after="0"/>
        <w:ind w:left="0"/>
        <w:jc w:val="both"/>
      </w:pPr>
      <w:r>
        <w:rPr>
          <w:rFonts w:ascii="Times New Roman"/>
          <w:b w:val="false"/>
          <w:i w:val="false"/>
          <w:color w:val="000000"/>
          <w:sz w:val="28"/>
        </w:rPr>
        <w:t>
      "КЕЛІСІЛДІ"</w:t>
      </w:r>
    </w:p>
    <w:bookmarkEnd w:id="18"/>
    <w:bookmarkStart w:name="z28" w:id="19"/>
    <w:p>
      <w:pPr>
        <w:spacing w:after="0"/>
        <w:ind w:left="0"/>
        <w:jc w:val="both"/>
      </w:pPr>
      <w:r>
        <w:rPr>
          <w:rFonts w:ascii="Times New Roman"/>
          <w:b w:val="false"/>
          <w:i w:val="false"/>
          <w:color w:val="000000"/>
          <w:sz w:val="28"/>
        </w:rPr>
        <w:t>
      Қазақстан Республикасының</w:t>
      </w:r>
    </w:p>
    <w:bookmarkEnd w:id="19"/>
    <w:bookmarkStart w:name="z29" w:id="20"/>
    <w:p>
      <w:pPr>
        <w:spacing w:after="0"/>
        <w:ind w:left="0"/>
        <w:jc w:val="both"/>
      </w:pPr>
      <w:r>
        <w:rPr>
          <w:rFonts w:ascii="Times New Roman"/>
          <w:b w:val="false"/>
          <w:i w:val="false"/>
          <w:color w:val="000000"/>
          <w:sz w:val="28"/>
        </w:rPr>
        <w:t>
      Қаржы министрлігі</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