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d23f" w14:textId="a64d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"Республикалық терминология комиссиясы туралы" 2024 жылғы 18 наурыздағы № 116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27 тамыздағы № 432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терминология комиссиясының құрамын өзектендіру мақсатында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министрінің "Республикалық терминология комиссиясы туралы" 2024 жылғы 18 наурыздағы № 116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терминология комиссиясының </w:t>
      </w:r>
      <w:r>
        <w:rPr>
          <w:rFonts w:ascii="Times New Roman"/>
          <w:b w:val="false"/>
          <w:i w:val="false"/>
          <w:color w:val="000000"/>
          <w:sz w:val="28"/>
        </w:rPr>
        <w:t>құрамында:</w:t>
      </w:r>
    </w:p>
    <w:bookmarkEnd w:id="2"/>
    <w:bookmarkStart w:name="z7" w:id="3"/>
    <w:p>
      <w:pPr>
        <w:spacing w:after="0"/>
        <w:ind w:left="0"/>
        <w:jc w:val="both"/>
      </w:pPr>
      <w:r>
        <w:rPr>
          <w:rFonts w:ascii="Times New Roman"/>
          <w:b w:val="false"/>
          <w:i w:val="false"/>
          <w:color w:val="000000"/>
          <w:sz w:val="28"/>
        </w:rPr>
        <w:t>
      реттік нөмірі 3-жол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комитетінің Лингвистикалық жұмыстар басқармасының басшысы.</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