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02a0" w14:textId="42c0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Ұлытау аудандық мәслихатының 2025 жылғы 27 қарашадағы № 236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Ұлытау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Бөлшек салықтың арнайы салық режимін қолдану кезінде төлем көзінен ұсталатын салықтарды қоспағанда, корпоративтік немесе жеке табыс салығының мөлшерлемесін салық кезеңінде алынған (алынуға жататын) кірістер бойынша 4% - дан 3% - ға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А.Құрмансейітов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