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b685" w14:textId="f14b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мәслихаттың 2024 жылғы 30 желтоқсандағы XXVII сессиясының "Ұлытау ауданының 2025-2027 жылдарға арналған бюджеті туралы" № 170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2025 жылғы 27 маусымдағы № 207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2024 жылғы 30 желтоқсандағы XXVII сессиясының "Ұлытау ауданының 2025-2027 жылдарға арналған бюджеті туралы" №170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8 783 121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6 516 286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30 532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2 081 689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9 279 128,1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79 787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147 451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67 664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- 575 794,1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575 794,1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67 664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496 008,1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Инжеренлік-коммуникациялық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көмекті төлеуге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электр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ауылының су құбырын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селосы Асатов көшесінде орналасқан жазғы саябақ ішіндегі жабық жүзу бассейн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ауылындағы Қазақстан Республикасы Тәуелсіздігінің 20 жылдығы көшесіндегі бір пәтерлі үш бөлмелі 10 коммуналдық тұрғын үйлерге және Тайжан көшесіндегі бір пәтерлі үш бөлмелі 10 коммуналдық тұрғын үйлерге инжеренлік – коммуникациялық инфрақұрылым желілерін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