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a84" w14:textId="c1f3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2024 жылғы 25 желтоқсандағы № 166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23 қыркүйектегі № 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2024 жылғы 25 желтоқсандағы № 166 "2025 – 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20 393 570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13 298 679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59 486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119 288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6 916 117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22 294 627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6 237 395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6 237 395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492 099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2 068 169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3 677 127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2025 жылға арналған резерві 272 000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1 124 324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6 237 395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