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31e6" w14:textId="e873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2024 жылғы 26 желтоқсандағы № 29/170 "2025-2027 жылдарға арналған ауылдық округтер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қалалық мәслихатының 2025 жылғы 16 маусымдағы № 33/189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"2025-2027 жылдарға арналған ауылдық округтер бюджеті туралы" 2024 жылғы 26 желтоқсандағы № 29/170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205393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170 822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56 305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3 468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111 049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195 659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- 24 837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24 837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24 837 мың теңге."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Талап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69 649 мың теңге, оның ішінде: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66 649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73 034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- 3 385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3 385 мың теңге,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3 385 мың теңге."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Сарыкеңгір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51 481 мың теңге, оның ішінде: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49 481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53 155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- 1 674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1674 мың теңге, оның ішінде: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1 674 мың теңге."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Кеңгір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Талап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Сарыкеңгір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бюджеттен ауылдық округтерінің бюджетіне берілетін ағымдағы нысаналы трансферттер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ауылының шаруашылық ауыз су құбырын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 ауыз суды тазартуға арналған модуль блогын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стихиялық полигондарды жою және қоқыстарды шығару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Бектепбергенов көшесіндегі су құбыры желілерін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ауылының кәріз құдықтарын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