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1e4ca" w14:textId="421e4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облыстық мәслихатының XXIII сессиясының 2024 жылғы 18 желтоқсандағы № 211 "2025-2027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Ұлытау облыстық мәслихатының 2025 жылғы 19 қыркүйектегі № 267 шешімі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Ұлытау облыстық мәслихатының XXIII сессиясының 2024 жылғы 18 желтоқсандағы № 211 "2025-2027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204644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2025-2027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154 053 320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59 075 377 мың теңге;</w:t>
      </w:r>
    </w:p>
    <w:bookmarkEnd w:id="4"/>
    <w:bookmarkStart w:name="z10" w:id="5"/>
    <w:p>
      <w:pPr>
        <w:spacing w:after="0"/>
        <w:ind w:left="0"/>
        <w:jc w:val="both"/>
      </w:pPr>
      <w:r>
        <w:rPr>
          <w:rFonts w:ascii="Times New Roman"/>
          <w:b w:val="false"/>
          <w:i w:val="false"/>
          <w:color w:val="000000"/>
          <w:sz w:val="28"/>
        </w:rPr>
        <w:t>
      салықтық емес түсімдер – 2 866 149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32 653 теңге;</w:t>
      </w:r>
    </w:p>
    <w:bookmarkEnd w:id="6"/>
    <w:bookmarkStart w:name="z12" w:id="7"/>
    <w:p>
      <w:pPr>
        <w:spacing w:after="0"/>
        <w:ind w:left="0"/>
        <w:jc w:val="both"/>
      </w:pPr>
      <w:r>
        <w:rPr>
          <w:rFonts w:ascii="Times New Roman"/>
          <w:b w:val="false"/>
          <w:i w:val="false"/>
          <w:color w:val="000000"/>
          <w:sz w:val="28"/>
        </w:rPr>
        <w:t>
      трансферттердің түсімдері – 92 079 141 мың теңге;</w:t>
      </w:r>
    </w:p>
    <w:bookmarkEnd w:id="7"/>
    <w:bookmarkStart w:name="z13" w:id="8"/>
    <w:p>
      <w:pPr>
        <w:spacing w:after="0"/>
        <w:ind w:left="0"/>
        <w:jc w:val="both"/>
      </w:pPr>
      <w:r>
        <w:rPr>
          <w:rFonts w:ascii="Times New Roman"/>
          <w:b w:val="false"/>
          <w:i w:val="false"/>
          <w:color w:val="000000"/>
          <w:sz w:val="28"/>
        </w:rPr>
        <w:t>
      2) шығындар – 157 141 789,4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5 613 110 мың теңге:</w:t>
      </w:r>
    </w:p>
    <w:bookmarkEnd w:id="9"/>
    <w:bookmarkStart w:name="z15" w:id="10"/>
    <w:p>
      <w:pPr>
        <w:spacing w:after="0"/>
        <w:ind w:left="0"/>
        <w:jc w:val="both"/>
      </w:pPr>
      <w:r>
        <w:rPr>
          <w:rFonts w:ascii="Times New Roman"/>
          <w:b w:val="false"/>
          <w:i w:val="false"/>
          <w:color w:val="000000"/>
          <w:sz w:val="28"/>
        </w:rPr>
        <w:t>
      бюджеттік кредиттер – 10 881 761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5 268 651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-8 701 579,4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8 701 579,4 мың теңге:</w:t>
      </w:r>
    </w:p>
    <w:bookmarkEnd w:id="16"/>
    <w:bookmarkStart w:name="z22" w:id="17"/>
    <w:p>
      <w:pPr>
        <w:spacing w:after="0"/>
        <w:ind w:left="0"/>
        <w:jc w:val="both"/>
      </w:pPr>
      <w:r>
        <w:rPr>
          <w:rFonts w:ascii="Times New Roman"/>
          <w:b w:val="false"/>
          <w:i w:val="false"/>
          <w:color w:val="000000"/>
          <w:sz w:val="28"/>
        </w:rPr>
        <w:t>
      қарыздар түсімі – 10 229 366 мың теңге;</w:t>
      </w:r>
    </w:p>
    <w:bookmarkEnd w:id="17"/>
    <w:bookmarkStart w:name="z23" w:id="18"/>
    <w:p>
      <w:pPr>
        <w:spacing w:after="0"/>
        <w:ind w:left="0"/>
        <w:jc w:val="both"/>
      </w:pPr>
      <w:r>
        <w:rPr>
          <w:rFonts w:ascii="Times New Roman"/>
          <w:b w:val="false"/>
          <w:i w:val="false"/>
          <w:color w:val="000000"/>
          <w:sz w:val="28"/>
        </w:rPr>
        <w:t>
      қарыздарды өтеу – 5 393 263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3 865 476,4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2025 жылдың 1 қаңтарынан бастап қолданысқа енеді.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XXVIII сессиясының 2025 жылғы</w:t>
            </w:r>
            <w:r>
              <w:br/>
            </w:r>
            <w:r>
              <w:rPr>
                <w:rFonts w:ascii="Times New Roman"/>
                <w:b w:val="false"/>
                <w:i w:val="false"/>
                <w:color w:val="000000"/>
                <w:sz w:val="20"/>
              </w:rPr>
              <w:t>19 қыркүйектегі</w:t>
            </w:r>
            <w:r>
              <w:br/>
            </w:r>
            <w:r>
              <w:rPr>
                <w:rFonts w:ascii="Times New Roman"/>
                <w:b w:val="false"/>
                <w:i w:val="false"/>
                <w:color w:val="000000"/>
                <w:sz w:val="20"/>
              </w:rPr>
              <w:t>№ 267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XXIII сессиясының 2024 жылғы</w:t>
            </w:r>
            <w:r>
              <w:br/>
            </w:r>
            <w:r>
              <w:rPr>
                <w:rFonts w:ascii="Times New Roman"/>
                <w:b w:val="false"/>
                <w:i w:val="false"/>
                <w:color w:val="000000"/>
                <w:sz w:val="20"/>
              </w:rPr>
              <w:t>18 желтоқсандағы</w:t>
            </w:r>
            <w:r>
              <w:br/>
            </w:r>
            <w:r>
              <w:rPr>
                <w:rFonts w:ascii="Times New Roman"/>
                <w:b w:val="false"/>
                <w:i w:val="false"/>
                <w:color w:val="000000"/>
                <w:sz w:val="20"/>
              </w:rPr>
              <w:t>№ 211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2025 жылға арналған облыстық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154 053 320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59 075 377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25 040 004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25 040 004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18 197 566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18 197 566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92 079 141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15 297 199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15 297 199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76 781 942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76 781 942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157 141 789,4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189 116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1 248 752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58 252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976 436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8 919 994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39 871 525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35 621 195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14 333 118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15 589 652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15 585 699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15 585 699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11 537 384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915 606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179 715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4 600 790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155 096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8 308 862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3 585 436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106 075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7 687 509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11 800 888,4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4 929 263,4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4 929 263,4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1 797 823,4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1 011 953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5 613 110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5 268 651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- 8 701 579,4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8 701 579,4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6 018 492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3 865 476,4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XXVIII сессиясының 2025 жылғы</w:t>
            </w:r>
            <w:r>
              <w:br/>
            </w:r>
            <w:r>
              <w:rPr>
                <w:rFonts w:ascii="Times New Roman"/>
                <w:b w:val="false"/>
                <w:i w:val="false"/>
                <w:color w:val="000000"/>
                <w:sz w:val="20"/>
              </w:rPr>
              <w:t>19 қыркүйектегі</w:t>
            </w:r>
            <w:r>
              <w:br/>
            </w:r>
            <w:r>
              <w:rPr>
                <w:rFonts w:ascii="Times New Roman"/>
                <w:b w:val="false"/>
                <w:i w:val="false"/>
                <w:color w:val="000000"/>
                <w:sz w:val="20"/>
              </w:rPr>
              <w:t>№ 267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XXIII сессиясының 2024 жылғы</w:t>
            </w:r>
            <w:r>
              <w:br/>
            </w:r>
            <w:r>
              <w:rPr>
                <w:rFonts w:ascii="Times New Roman"/>
                <w:b w:val="false"/>
                <w:i w:val="false"/>
                <w:color w:val="000000"/>
                <w:sz w:val="20"/>
              </w:rPr>
              <w:t>18 желтоқсандағы</w:t>
            </w:r>
            <w:r>
              <w:br/>
            </w:r>
            <w:r>
              <w:rPr>
                <w:rFonts w:ascii="Times New Roman"/>
                <w:b w:val="false"/>
                <w:i w:val="false"/>
                <w:color w:val="000000"/>
                <w:sz w:val="20"/>
              </w:rPr>
              <w:t>№ 211 шешіміне</w:t>
            </w:r>
            <w:r>
              <w:br/>
            </w:r>
            <w:r>
              <w:rPr>
                <w:rFonts w:ascii="Times New Roman"/>
                <w:b w:val="false"/>
                <w:i w:val="false"/>
                <w:color w:val="000000"/>
                <w:sz w:val="20"/>
              </w:rPr>
              <w:t>4 қосымша</w:t>
            </w:r>
          </w:p>
        </w:tc>
      </w:tr>
    </w:tbl>
    <w:bookmarkStart w:name="z33" w:id="23"/>
    <w:p>
      <w:pPr>
        <w:spacing w:after="0"/>
        <w:ind w:left="0"/>
        <w:jc w:val="left"/>
      </w:pPr>
      <w:r>
        <w:rPr>
          <w:rFonts w:ascii="Times New Roman"/>
          <w:b/>
          <w:i w:val="false"/>
          <w:color w:val="000000"/>
        </w:rPr>
        <w:t xml:space="preserve"> 2025 жылға арналған аудандар (облыстық маңызы бар қалалар) бюджеттеріне нысаналы трансферттер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31 814 414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6 692 679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21 873 974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3 247 761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6 692 679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алуғахалықтың әлеуметтік осал топтары үшін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ішкі жолдарын күрделі, орташа және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3 965 162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жобасының шеңберінде ауылдық елді мекендердің көшелерін күрделі және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қала маңындағы және ауданішілік қатынастар бойынша жолаушылар тасымалдарын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кварталдық жылу желілерінің ағымдағы жөндеуі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21 873 974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6 619 719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951 446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тұрғын үйлерін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2 192 532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837 969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700 783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1 851 989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15 034 255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2 425 548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2 776 475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3 156 255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3 802 753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3 247 761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2 929 269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жолбалауға және (немесе) салуға аудандық (облыстық маңызы бар қалалар) бюджеттерге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 аудандық (облыстық маңызы бар қалалар) бюджеттерге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2 329 269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