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b1d1" w14:textId="646b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мәслихатының 2024 жылғы 25 желтоқсандағы № 33-6 "2025 – 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2025 жылғы 4 шілдедегі № 40-2 шешімі</w:t>
      </w:r>
    </w:p>
    <w:p>
      <w:pPr>
        <w:spacing w:after="0"/>
        <w:ind w:left="0"/>
        <w:jc w:val="left"/>
      </w:pPr>
    </w:p>
    <w:bookmarkStart w:name="z7" w:id="0"/>
    <w:p>
      <w:pPr>
        <w:spacing w:after="0"/>
        <w:ind w:left="0"/>
        <w:jc w:val="both"/>
      </w:pPr>
      <w:r>
        <w:rPr>
          <w:rFonts w:ascii="Times New Roman"/>
          <w:b w:val="false"/>
          <w:i w:val="false"/>
          <w:color w:val="000000"/>
          <w:sz w:val="28"/>
        </w:rPr>
        <w:t>
      Талас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аудандық бюджет туралы" Талас аудандық мәслихатының 2024 жылғы 25 желтоқсандағы </w:t>
      </w:r>
      <w:r>
        <w:rPr>
          <w:rFonts w:ascii="Times New Roman"/>
          <w:b w:val="false"/>
          <w:i w:val="false"/>
          <w:color w:val="000000"/>
          <w:sz w:val="28"/>
        </w:rPr>
        <w:t>№ 33–6</w:t>
      </w:r>
      <w:r>
        <w:rPr>
          <w:rFonts w:ascii="Times New Roman"/>
          <w:b w:val="false"/>
          <w:i w:val="false"/>
          <w:color w:val="000000"/>
          <w:sz w:val="28"/>
        </w:rPr>
        <w:t xml:space="preserve"> шешіміне келесідей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 – 2027 жылдарға арналған аудандық бюджет тиісінше осы шешімнің 1, 2, 3 – қосымшаларға сәйкес, оның ішінде 2025 жылға келесідей көлемде бекітілсін: </w:t>
      </w:r>
    </w:p>
    <w:bookmarkStart w:name="z11" w:id="1"/>
    <w:p>
      <w:pPr>
        <w:spacing w:after="0"/>
        <w:ind w:left="0"/>
        <w:jc w:val="both"/>
      </w:pPr>
      <w:r>
        <w:rPr>
          <w:rFonts w:ascii="Times New Roman"/>
          <w:b w:val="false"/>
          <w:i w:val="false"/>
          <w:color w:val="000000"/>
          <w:sz w:val="28"/>
        </w:rPr>
        <w:t>
      1) кірістер – 11 291 794 мың теңге, оның ішінде:</w:t>
      </w:r>
    </w:p>
    <w:bookmarkEnd w:id="1"/>
    <w:bookmarkStart w:name="z12" w:id="2"/>
    <w:p>
      <w:pPr>
        <w:spacing w:after="0"/>
        <w:ind w:left="0"/>
        <w:jc w:val="both"/>
      </w:pPr>
      <w:r>
        <w:rPr>
          <w:rFonts w:ascii="Times New Roman"/>
          <w:b w:val="false"/>
          <w:i w:val="false"/>
          <w:color w:val="000000"/>
          <w:sz w:val="28"/>
        </w:rPr>
        <w:t>
      салықтық түсімдер – 2 030 000 мың теңге;</w:t>
      </w:r>
    </w:p>
    <w:bookmarkEnd w:id="2"/>
    <w:bookmarkStart w:name="z13" w:id="3"/>
    <w:p>
      <w:pPr>
        <w:spacing w:after="0"/>
        <w:ind w:left="0"/>
        <w:jc w:val="both"/>
      </w:pPr>
      <w:r>
        <w:rPr>
          <w:rFonts w:ascii="Times New Roman"/>
          <w:b w:val="false"/>
          <w:i w:val="false"/>
          <w:color w:val="000000"/>
          <w:sz w:val="28"/>
        </w:rPr>
        <w:t>
      салықтық емес түсімдер – 36 000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8 000 мың теңге;</w:t>
      </w:r>
    </w:p>
    <w:bookmarkEnd w:id="4"/>
    <w:bookmarkStart w:name="z15" w:id="5"/>
    <w:p>
      <w:pPr>
        <w:spacing w:after="0"/>
        <w:ind w:left="0"/>
        <w:jc w:val="both"/>
      </w:pPr>
      <w:r>
        <w:rPr>
          <w:rFonts w:ascii="Times New Roman"/>
          <w:b w:val="false"/>
          <w:i w:val="false"/>
          <w:color w:val="000000"/>
          <w:sz w:val="28"/>
        </w:rPr>
        <w:t>
      трансферттер түсiмі – 9 217 794 мың теңге;</w:t>
      </w:r>
    </w:p>
    <w:bookmarkEnd w:id="5"/>
    <w:bookmarkStart w:name="z16" w:id="6"/>
    <w:p>
      <w:pPr>
        <w:spacing w:after="0"/>
        <w:ind w:left="0"/>
        <w:jc w:val="both"/>
      </w:pPr>
      <w:r>
        <w:rPr>
          <w:rFonts w:ascii="Times New Roman"/>
          <w:b w:val="false"/>
          <w:i w:val="false"/>
          <w:color w:val="000000"/>
          <w:sz w:val="28"/>
        </w:rPr>
        <w:t>
      2) шығындар – 11 650 616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35 195 мың теңге:</w:t>
      </w:r>
    </w:p>
    <w:bookmarkEnd w:id="7"/>
    <w:bookmarkStart w:name="z18" w:id="8"/>
    <w:p>
      <w:pPr>
        <w:spacing w:after="0"/>
        <w:ind w:left="0"/>
        <w:jc w:val="both"/>
      </w:pPr>
      <w:r>
        <w:rPr>
          <w:rFonts w:ascii="Times New Roman"/>
          <w:b w:val="false"/>
          <w:i w:val="false"/>
          <w:color w:val="000000"/>
          <w:sz w:val="28"/>
        </w:rPr>
        <w:t>
      бюджеттік кредиттер – 78 640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43 445 мың теңге;</w:t>
      </w:r>
    </w:p>
    <w:bookmarkEnd w:id="9"/>
    <w:bookmarkStart w:name="z20" w:id="10"/>
    <w:p>
      <w:pPr>
        <w:spacing w:after="0"/>
        <w:ind w:left="0"/>
        <w:jc w:val="both"/>
      </w:pPr>
      <w:r>
        <w:rPr>
          <w:rFonts w:ascii="Times New Roman"/>
          <w:b w:val="false"/>
          <w:i w:val="false"/>
          <w:color w:val="000000"/>
          <w:sz w:val="28"/>
        </w:rPr>
        <w:t>
      4) қаржы активтерiмен операциялар бойынша сальдо – 0 мың теңге:</w:t>
      </w:r>
    </w:p>
    <w:bookmarkEnd w:id="10"/>
    <w:bookmarkStart w:name="z21" w:id="11"/>
    <w:p>
      <w:pPr>
        <w:spacing w:after="0"/>
        <w:ind w:left="0"/>
        <w:jc w:val="both"/>
      </w:pPr>
      <w:r>
        <w:rPr>
          <w:rFonts w:ascii="Times New Roman"/>
          <w:b w:val="false"/>
          <w:i w:val="false"/>
          <w:color w:val="000000"/>
          <w:sz w:val="28"/>
        </w:rPr>
        <w:t>
      қаржы активтерiн сатып алу – 0 мың теңге;</w:t>
      </w:r>
    </w:p>
    <w:bookmarkEnd w:id="11"/>
    <w:bookmarkStart w:name="z22" w:id="12"/>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- 394 017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394 017 мың теңге, оның ішінде:</w:t>
      </w:r>
    </w:p>
    <w:bookmarkEnd w:id="14"/>
    <w:bookmarkStart w:name="z25" w:id="15"/>
    <w:p>
      <w:pPr>
        <w:spacing w:after="0"/>
        <w:ind w:left="0"/>
        <w:jc w:val="both"/>
      </w:pPr>
      <w:r>
        <w:rPr>
          <w:rFonts w:ascii="Times New Roman"/>
          <w:b w:val="false"/>
          <w:i w:val="false"/>
          <w:color w:val="000000"/>
          <w:sz w:val="28"/>
        </w:rPr>
        <w:t>
      қарыздар түсімі – 78 640 мың теңге;</w:t>
      </w:r>
    </w:p>
    <w:bookmarkEnd w:id="15"/>
    <w:bookmarkStart w:name="z26" w:id="16"/>
    <w:p>
      <w:pPr>
        <w:spacing w:after="0"/>
        <w:ind w:left="0"/>
        <w:jc w:val="both"/>
      </w:pPr>
      <w:r>
        <w:rPr>
          <w:rFonts w:ascii="Times New Roman"/>
          <w:b w:val="false"/>
          <w:i w:val="false"/>
          <w:color w:val="000000"/>
          <w:sz w:val="28"/>
        </w:rPr>
        <w:t>
      қарыздарды өтеу – 43 445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бос қалдықтары – 358 822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04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№33-6 шешіміне 1 қосымша</w:t>
            </w:r>
          </w:p>
        </w:tc>
      </w:tr>
    </w:tbl>
    <w:bookmarkStart w:name="z37" w:id="19"/>
    <w:p>
      <w:pPr>
        <w:spacing w:after="0"/>
        <w:ind w:left="0"/>
        <w:jc w:val="left"/>
      </w:pPr>
      <w:r>
        <w:rPr>
          <w:rFonts w:ascii="Times New Roman"/>
          <w:b/>
          <w:i w:val="false"/>
          <w:color w:val="000000"/>
        </w:rPr>
        <w:t xml:space="preserve"> 2025 жылға арналған аудан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9 217 794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