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4f31" w14:textId="5cb4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2024 жылғы 25 желтоқсандағы "2025 – 2027 жылдарға арналған аудандық бюджет туралы"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4 желтоқсандағы № 45-2 шешімі</w:t>
      </w:r>
    </w:p>
    <w:p>
      <w:pPr>
        <w:spacing w:after="0"/>
        <w:ind w:left="0"/>
        <w:jc w:val="both"/>
      </w:pPr>
      <w:r>
        <w:rPr>
          <w:rFonts w:ascii="Times New Roman"/>
          <w:b w:val="false"/>
          <w:i w:val="false"/>
          <w:color w:val="000000"/>
          <w:sz w:val="28"/>
        </w:rPr>
        <w:t>
      Мойынқұм аудандық мәслихаты ШЕШІМ ҚАБЫЛДАДЫ:</w:t>
      </w:r>
    </w:p>
    <w:p>
      <w:pPr>
        <w:spacing w:after="0"/>
        <w:ind w:left="0"/>
        <w:jc w:val="both"/>
      </w:pPr>
      <w:r>
        <w:rPr>
          <w:rFonts w:ascii="Times New Roman"/>
          <w:b w:val="false"/>
          <w:i w:val="false"/>
          <w:color w:val="000000"/>
          <w:sz w:val="28"/>
        </w:rPr>
        <w:t xml:space="preserve">
      1. Мойынқұм аудандық мәслихатының 2024 жылғы 25 желтоқсандағы "2025 – 2027 жылдарға арналған аудандық бюджет туралы" </w:t>
      </w:r>
      <w:r>
        <w:rPr>
          <w:rFonts w:ascii="Times New Roman"/>
          <w:b w:val="false"/>
          <w:i w:val="false"/>
          <w:color w:val="000000"/>
          <w:sz w:val="28"/>
        </w:rPr>
        <w:t>№34-3</w:t>
      </w:r>
      <w:r>
        <w:rPr>
          <w:rFonts w:ascii="Times New Roman"/>
          <w:b w:val="false"/>
          <w:i w:val="false"/>
          <w:color w:val="000000"/>
          <w:sz w:val="28"/>
        </w:rPr>
        <w:t xml:space="preserve"> шешіміне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"1.2025-2027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p>
      <w:pPr>
        <w:spacing w:after="0"/>
        <w:ind w:left="0"/>
        <w:jc w:val="both"/>
      </w:pPr>
      <w:r>
        <w:rPr>
          <w:rFonts w:ascii="Times New Roman"/>
          <w:b w:val="false"/>
          <w:i w:val="false"/>
          <w:color w:val="000000"/>
          <w:sz w:val="28"/>
        </w:rPr>
        <w:t>
      1)кірістер – 7 441 566 мың теңге, оның ішінде:</w:t>
      </w:r>
    </w:p>
    <w:p>
      <w:pPr>
        <w:spacing w:after="0"/>
        <w:ind w:left="0"/>
        <w:jc w:val="both"/>
      </w:pPr>
      <w:r>
        <w:rPr>
          <w:rFonts w:ascii="Times New Roman"/>
          <w:b w:val="false"/>
          <w:i w:val="false"/>
          <w:color w:val="000000"/>
          <w:sz w:val="28"/>
        </w:rPr>
        <w:t>
      салықтық түсімдер – 2 961 606 мың теңге;</w:t>
      </w:r>
    </w:p>
    <w:p>
      <w:pPr>
        <w:spacing w:after="0"/>
        <w:ind w:left="0"/>
        <w:jc w:val="both"/>
      </w:pPr>
      <w:r>
        <w:rPr>
          <w:rFonts w:ascii="Times New Roman"/>
          <w:b w:val="false"/>
          <w:i w:val="false"/>
          <w:color w:val="000000"/>
          <w:sz w:val="28"/>
        </w:rPr>
        <w:t>
      салықтық емес түсімдер – 90 689 мың теңге;</w:t>
      </w:r>
    </w:p>
    <w:p>
      <w:pPr>
        <w:spacing w:after="0"/>
        <w:ind w:left="0"/>
        <w:jc w:val="both"/>
      </w:pPr>
      <w:r>
        <w:rPr>
          <w:rFonts w:ascii="Times New Roman"/>
          <w:b w:val="false"/>
          <w:i w:val="false"/>
          <w:color w:val="000000"/>
          <w:sz w:val="28"/>
        </w:rPr>
        <w:t>
      негізгі капиталды сатудан түскен түсімдер – 56 306 мың теңге;</w:t>
      </w:r>
    </w:p>
    <w:p>
      <w:pPr>
        <w:spacing w:after="0"/>
        <w:ind w:left="0"/>
        <w:jc w:val="both"/>
      </w:pPr>
      <w:r>
        <w:rPr>
          <w:rFonts w:ascii="Times New Roman"/>
          <w:b w:val="false"/>
          <w:i w:val="false"/>
          <w:color w:val="000000"/>
          <w:sz w:val="28"/>
        </w:rPr>
        <w:t>
      трансферттер түсімі – 4 332 965 мың теңге;</w:t>
      </w:r>
    </w:p>
    <w:p>
      <w:pPr>
        <w:spacing w:after="0"/>
        <w:ind w:left="0"/>
        <w:jc w:val="both"/>
      </w:pPr>
      <w:r>
        <w:rPr>
          <w:rFonts w:ascii="Times New Roman"/>
          <w:b w:val="false"/>
          <w:i w:val="false"/>
          <w:color w:val="000000"/>
          <w:sz w:val="28"/>
        </w:rPr>
        <w:t>
      2)шығындар – 8 320 740 мың теңге;</w:t>
      </w:r>
    </w:p>
    <w:p>
      <w:pPr>
        <w:spacing w:after="0"/>
        <w:ind w:left="0"/>
        <w:jc w:val="both"/>
      </w:pPr>
      <w:r>
        <w:rPr>
          <w:rFonts w:ascii="Times New Roman"/>
          <w:b w:val="false"/>
          <w:i w:val="false"/>
          <w:color w:val="000000"/>
          <w:sz w:val="28"/>
        </w:rPr>
        <w:t>
      3)таза бюджеттік кредиттеу – 65 777 мың теңге, оның ішінде:</w:t>
      </w:r>
    </w:p>
    <w:p>
      <w:pPr>
        <w:spacing w:after="0"/>
        <w:ind w:left="0"/>
        <w:jc w:val="both"/>
      </w:pPr>
      <w:r>
        <w:rPr>
          <w:rFonts w:ascii="Times New Roman"/>
          <w:b w:val="false"/>
          <w:i w:val="false"/>
          <w:color w:val="000000"/>
          <w:sz w:val="28"/>
        </w:rPr>
        <w:t>
      бюджеттік кредиттер – 153 348 мың теңге;</w:t>
      </w:r>
    </w:p>
    <w:p>
      <w:pPr>
        <w:spacing w:after="0"/>
        <w:ind w:left="0"/>
        <w:jc w:val="both"/>
      </w:pPr>
      <w:r>
        <w:rPr>
          <w:rFonts w:ascii="Times New Roman"/>
          <w:b w:val="false"/>
          <w:i w:val="false"/>
          <w:color w:val="000000"/>
          <w:sz w:val="28"/>
        </w:rPr>
        <w:t>
      бюджеттік кредиттерді өтеу – 87 571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- 0 мың теңге;</w:t>
      </w:r>
    </w:p>
    <w:p>
      <w:pPr>
        <w:spacing w:after="0"/>
        <w:ind w:left="0"/>
        <w:jc w:val="both"/>
      </w:pPr>
      <w:r>
        <w:rPr>
          <w:rFonts w:ascii="Times New Roman"/>
          <w:b w:val="false"/>
          <w:i w:val="false"/>
          <w:color w:val="000000"/>
          <w:sz w:val="28"/>
        </w:rPr>
        <w:t>
      5) бюджет тапшылығы (профициті) – -944 951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944 951 мың теңге, оның ішінде:</w:t>
      </w:r>
    </w:p>
    <w:p>
      <w:pPr>
        <w:spacing w:after="0"/>
        <w:ind w:left="0"/>
        <w:jc w:val="both"/>
      </w:pPr>
      <w:r>
        <w:rPr>
          <w:rFonts w:ascii="Times New Roman"/>
          <w:b w:val="false"/>
          <w:i w:val="false"/>
          <w:color w:val="000000"/>
          <w:sz w:val="28"/>
        </w:rPr>
        <w:t>
      қарыздар түсімі – 310 212 мың теңге;</w:t>
      </w:r>
    </w:p>
    <w:p>
      <w:pPr>
        <w:spacing w:after="0"/>
        <w:ind w:left="0"/>
        <w:jc w:val="both"/>
      </w:pPr>
      <w:r>
        <w:rPr>
          <w:rFonts w:ascii="Times New Roman"/>
          <w:b w:val="false"/>
          <w:i w:val="false"/>
          <w:color w:val="000000"/>
          <w:sz w:val="28"/>
        </w:rPr>
        <w:t>
      қарыздарды өтеу – 87 571 мың теңге;</w:t>
      </w:r>
    </w:p>
    <w:p>
      <w:pPr>
        <w:spacing w:after="0"/>
        <w:ind w:left="0"/>
        <w:jc w:val="both"/>
      </w:pPr>
      <w:r>
        <w:rPr>
          <w:rFonts w:ascii="Times New Roman"/>
          <w:b w:val="false"/>
          <w:i w:val="false"/>
          <w:color w:val="000000"/>
          <w:sz w:val="28"/>
        </w:rPr>
        <w:t>
      бюджет қаражатының пайдаланылатын қалдықтары – 722 310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2025 жылдың 1 қаңтарынан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