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76a2e" w14:textId="7c76a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Қордай ауданы әкімінің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Жамбыл облысы Қордай ауданы әкімдігінің 2025 жылғы 4 қарашадағы № 377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Заңының </w:t>
      </w:r>
      <w:r>
        <w:rPr>
          <w:rFonts w:ascii="Times New Roman"/>
          <w:b w:val="false"/>
          <w:i w:val="false"/>
          <w:color w:val="000000"/>
          <w:sz w:val="28"/>
        </w:rPr>
        <w:t xml:space="preserve">37 - бабы </w:t>
      </w:r>
      <w:r>
        <w:rPr>
          <w:rFonts w:ascii="Times New Roman"/>
          <w:b w:val="false"/>
          <w:i w:val="false"/>
          <w:color w:val="000000"/>
          <w:sz w:val="28"/>
        </w:rPr>
        <w:t xml:space="preserve"> және "Қазақстан Республикасының мемлекеттік қызметі туралы" Қазақстан Республикасы Заңының </w:t>
      </w:r>
      <w:r>
        <w:rPr>
          <w:rFonts w:ascii="Times New Roman"/>
          <w:b w:val="false"/>
          <w:i w:val="false"/>
          <w:color w:val="000000"/>
          <w:sz w:val="28"/>
        </w:rPr>
        <w:t>33 - бабының</w:t>
      </w:r>
      <w:r>
        <w:rPr>
          <w:rFonts w:ascii="Times New Roman"/>
          <w:b w:val="false"/>
          <w:i w:val="false"/>
          <w:color w:val="000000"/>
          <w:sz w:val="28"/>
        </w:rPr>
        <w:t xml:space="preserve"> 5 - тармағы және "Құқықтық актілер туралы" Қазақстан Республикасы Заңының </w:t>
      </w:r>
      <w:r>
        <w:rPr>
          <w:rFonts w:ascii="Times New Roman"/>
          <w:b w:val="false"/>
          <w:i w:val="false"/>
          <w:color w:val="000000"/>
          <w:sz w:val="28"/>
        </w:rPr>
        <w:t xml:space="preserve">27 бабына </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қосымшаға</w:t>
      </w:r>
      <w:r>
        <w:rPr>
          <w:rFonts w:ascii="Times New Roman"/>
          <w:b w:val="false"/>
          <w:i w:val="false"/>
          <w:color w:val="000000"/>
          <w:sz w:val="28"/>
        </w:rPr>
        <w:t xml:space="preserve"> сәйкес "Жамбыл облысы Қордай ауданы әкімінің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қызметін бағалау әдістемесі бекітілсін.</w:t>
      </w:r>
    </w:p>
    <w:bookmarkStart w:name="z6" w:id="0"/>
    <w:p>
      <w:pPr>
        <w:spacing w:after="0"/>
        <w:ind w:left="0"/>
        <w:jc w:val="both"/>
      </w:pPr>
      <w:r>
        <w:rPr>
          <w:rFonts w:ascii="Times New Roman"/>
          <w:b w:val="false"/>
          <w:i w:val="false"/>
          <w:color w:val="000000"/>
          <w:sz w:val="28"/>
        </w:rPr>
        <w:t>
      2. "Қордай ауданы әкімінің аппараты" мемлекеттік мекемесі Қазақстан Республикасының заңнамасында белгіленген тәртіпте:</w:t>
      </w:r>
    </w:p>
    <w:bookmarkEnd w:id="0"/>
    <w:bookmarkStart w:name="z7" w:id="1"/>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bookmarkEnd w:id="1"/>
    <w:bookmarkStart w:name="z8" w:id="2"/>
    <w:p>
      <w:pPr>
        <w:spacing w:after="0"/>
        <w:ind w:left="0"/>
        <w:jc w:val="both"/>
      </w:pPr>
      <w:r>
        <w:rPr>
          <w:rFonts w:ascii="Times New Roman"/>
          <w:b w:val="false"/>
          <w:i w:val="false"/>
          <w:color w:val="000000"/>
          <w:sz w:val="28"/>
        </w:rPr>
        <w:t>
      2) осы қаулының ресми жарияланғанынан кейін оның Қордай ауданы әкімдігінің интернет - ресурсында орналастырылуын қамтамасыз етсін.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Жамбыл облысы Қордай ауданы әкімінің 2023 жылғы 23 қарашадағы "Аудан, ауылдық округтер әкімі аппараттары мен жергілікті бюджеттен қаржыландырылатын аудандық атқарушы органдардың "Б" корпусының мемлекеттік әкімшілік қызметшілерінің қызметін бағалаудың әдістемесін бекіту туралы" № </w:t>
      </w:r>
      <w:r>
        <w:rPr>
          <w:rFonts w:ascii="Times New Roman"/>
          <w:b w:val="false"/>
          <w:i w:val="false"/>
          <w:color w:val="000000"/>
          <w:sz w:val="28"/>
        </w:rPr>
        <w:t>498</w:t>
      </w:r>
      <w:r>
        <w:rPr>
          <w:rFonts w:ascii="Times New Roman"/>
          <w:b w:val="false"/>
          <w:i w:val="false"/>
          <w:color w:val="000000"/>
          <w:sz w:val="28"/>
        </w:rPr>
        <w:t xml:space="preserve"> қаулысының күші жойылды деп танылсын.</w:t>
      </w:r>
    </w:p>
    <w:bookmarkStart w:name="z10" w:id="3"/>
    <w:p>
      <w:pPr>
        <w:spacing w:after="0"/>
        <w:ind w:left="0"/>
        <w:jc w:val="both"/>
      </w:pPr>
      <w:r>
        <w:rPr>
          <w:rFonts w:ascii="Times New Roman"/>
          <w:b w:val="false"/>
          <w:i w:val="false"/>
          <w:color w:val="000000"/>
          <w:sz w:val="28"/>
        </w:rPr>
        <w:t>
      4. Осы қаулының орындалуын бақылау Қордай ауданы әкімі аппаратының басшысына жүктелсін.</w:t>
      </w:r>
    </w:p>
    <w:bookmarkEnd w:id="3"/>
    <w:bookmarkStart w:name="z11" w:id="4"/>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Болатбеков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 "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қаулысымен бекітілген</w:t>
            </w:r>
          </w:p>
        </w:tc>
      </w:tr>
    </w:tbl>
    <w:bookmarkStart w:name="z16" w:id="5"/>
    <w:p>
      <w:pPr>
        <w:spacing w:after="0"/>
        <w:ind w:left="0"/>
        <w:jc w:val="left"/>
      </w:pPr>
      <w:r>
        <w:rPr>
          <w:rFonts w:ascii="Times New Roman"/>
          <w:b/>
          <w:i w:val="false"/>
          <w:color w:val="000000"/>
        </w:rPr>
        <w:t xml:space="preserve"> "Жамбыл облысы Қордай ауданы әкімінің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қызметін бағалаудың әдістемесі</w:t>
      </w:r>
    </w:p>
    <w:bookmarkEnd w:id="5"/>
    <w:bookmarkStart w:name="z17"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Жамбыл облысы Қордай ауданы әкімінің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сәйкес әзірленді және жергілікті бюджеттен қаржыландырылатын аудандық атқарушы органдардың "Б" корпусы мемлекеттік әкімшілік қызметшілерінің (бұдан әрі – "Б" корпусының қызметшілері) қызметін бағалау алгоритмін айқындайды.</w:t>
      </w:r>
    </w:p>
    <w:bookmarkStart w:name="z19"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20" w:id="8"/>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8"/>
    <w:bookmarkStart w:name="z21"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2" w:id="10"/>
    <w:p>
      <w:pPr>
        <w:spacing w:after="0"/>
        <w:ind w:left="0"/>
        <w:jc w:val="both"/>
      </w:pPr>
      <w:r>
        <w:rPr>
          <w:rFonts w:ascii="Times New Roman"/>
          <w:b w:val="false"/>
          <w:i w:val="false"/>
          <w:color w:val="000000"/>
          <w:sz w:val="28"/>
        </w:rPr>
        <w:t>
      3) мемлекеттік органның басшысы – Е-1, Е-2, E-R-1 санаттарының "Б" корпусының мемлекеттік әкімшілік қызметшісі;</w:t>
      </w:r>
    </w:p>
    <w:bookmarkEnd w:id="10"/>
    <w:bookmarkStart w:name="z23" w:id="11"/>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1"/>
    <w:bookmarkStart w:name="z24" w:id="12"/>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2"/>
    <w:bookmarkStart w:name="z25" w:id="13"/>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3"/>
    <w:bookmarkStart w:name="z26" w:id="14"/>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4"/>
    <w:bookmarkStart w:name="z27" w:id="1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5"/>
    <w:bookmarkStart w:name="z28" w:id="16"/>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6"/>
    <w:bookmarkStart w:name="z29" w:id="17"/>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7"/>
    <w:bookmarkStart w:name="z30" w:id="18"/>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18"/>
    <w:bookmarkStart w:name="z31" w:id="19"/>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19"/>
    <w:bookmarkStart w:name="z32" w:id="20"/>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0"/>
    <w:bookmarkStart w:name="z33" w:id="21"/>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1"/>
    <w:bookmarkStart w:name="z34" w:id="22"/>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2"/>
    <w:bookmarkStart w:name="z35" w:id="23"/>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3"/>
    <w:bookmarkStart w:name="z36" w:id="24"/>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4"/>
    <w:bookmarkStart w:name="z37"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8"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9"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40"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41"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42"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3" w:id="31"/>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1"/>
    <w:bookmarkStart w:name="z44" w:id="32"/>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2"/>
    <w:bookmarkStart w:name="z45" w:id="33"/>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3"/>
    <w:bookmarkStart w:name="z46" w:id="34"/>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Start w:name="z48" w:id="35"/>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Start w:name="z50" w:id="36"/>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6"/>
    <w:bookmarkStart w:name="z51" w:id="37"/>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37"/>
    <w:bookmarkStart w:name="z52" w:id="38"/>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38"/>
    <w:bookmarkStart w:name="z53" w:id="39"/>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39"/>
    <w:bookmarkStart w:name="z54" w:id="40"/>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0"/>
    <w:bookmarkStart w:name="z55" w:id="41"/>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1"/>
    <w:bookmarkStart w:name="z56" w:id="42"/>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2"/>
    <w:p>
      <w:pPr>
        <w:spacing w:after="0"/>
        <w:ind w:left="0"/>
        <w:jc w:val="left"/>
      </w:pPr>
    </w:p>
    <w:p>
      <w:pPr>
        <w:spacing w:after="0"/>
        <w:ind w:left="0"/>
        <w:jc w:val="both"/>
      </w:pPr>
      <w:r>
        <w:rPr>
          <w:rFonts w:ascii="Times New Roman"/>
          <w:b w:val="false"/>
          <w:i w:val="false"/>
          <w:color w:val="000000"/>
          <w:sz w:val="28"/>
        </w:rPr>
        <w:t xml:space="preserve">
      16. Е-1, Е-2, E-R-1 санаттарының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нысан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мемлекеттік органның басшысымен осы Үлгілік әдістеменің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нысан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Өзге тұлғаларды бағалау мемлекеттік органның басшысымен осы Үлгілік әдістеменің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нысан бойынша жүргізіледі.</w:t>
      </w:r>
    </w:p>
    <w:bookmarkStart w:name="z60" w:id="43"/>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43"/>
    <w:bookmarkStart w:name="z61" w:id="44"/>
    <w:p>
      <w:pPr>
        <w:spacing w:after="0"/>
        <w:ind w:left="0"/>
        <w:jc w:val="both"/>
      </w:pPr>
      <w:r>
        <w:rPr>
          <w:rFonts w:ascii="Times New Roman"/>
          <w:b w:val="false"/>
          <w:i w:val="false"/>
          <w:color w:val="000000"/>
          <w:sz w:val="28"/>
        </w:rPr>
        <w:t>
      Бағалаушы адаммен 0-ден 5-ке дейінгі баға қойылады.</w:t>
      </w:r>
    </w:p>
    <w:bookmarkEnd w:id="44"/>
    <w:bookmarkStart w:name="z62" w:id="45"/>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45"/>
    <w:bookmarkStart w:name="z63" w:id="46"/>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46"/>
    <w:bookmarkStart w:name="z64" w:id="47"/>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осы Үлгілік әдістеменің 10-тармағында көзделген тәртіппен калибрлеу сессияларын өткізеді.</w:t>
      </w:r>
    </w:p>
    <w:bookmarkEnd w:id="47"/>
    <w:bookmarkStart w:name="z65" w:id="48"/>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48"/>
    <w:bookmarkStart w:name="z66" w:id="49"/>
    <w:p>
      <w:pPr>
        <w:spacing w:after="0"/>
        <w:ind w:left="0"/>
        <w:jc w:val="both"/>
      </w:pPr>
      <w:r>
        <w:rPr>
          <w:rFonts w:ascii="Times New Roman"/>
          <w:b w:val="false"/>
          <w:i w:val="false"/>
          <w:color w:val="000000"/>
          <w:sz w:val="28"/>
        </w:rPr>
        <w:t>
      20. Калибрлеу сессиясының құрамы мүшелердің тақ санынан тұрады. Калибрлеу сессиясы мүшелерінің саны үштен кем болмауы тиіс.</w:t>
      </w:r>
    </w:p>
    <w:bookmarkEnd w:id="49"/>
    <w:bookmarkStart w:name="z67" w:id="50"/>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0"/>
    <w:bookmarkStart w:name="z68" w:id="51"/>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51"/>
    <w:bookmarkStart w:name="z69" w:id="52"/>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Үлгілік әдістеменің 10-тармағында көзделген тәртіппен өткізіледі.</w:t>
      </w:r>
    </w:p>
    <w:bookmarkEnd w:id="52"/>
    <w:bookmarkStart w:name="z70" w:id="53"/>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bookmarkEnd w:id="53"/>
    <w:bookmarkStart w:name="z71" w:id="54"/>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54"/>
    <w:bookmarkStart w:name="z72" w:id="55"/>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55"/>
    <w:bookmarkStart w:name="z73" w:id="56"/>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56"/>
    <w:bookmarkStart w:name="z74" w:id="5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57"/>
    <w:bookmarkStart w:name="z75" w:id="58"/>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58"/>
    <w:bookmarkStart w:name="z76" w:id="59"/>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9"/>
    <w:bookmarkStart w:name="z77" w:id="60"/>
    <w:p>
      <w:pPr>
        <w:spacing w:after="0"/>
        <w:ind w:left="0"/>
        <w:jc w:val="both"/>
      </w:pPr>
      <w:r>
        <w:rPr>
          <w:rFonts w:ascii="Times New Roman"/>
          <w:b w:val="false"/>
          <w:i w:val="false"/>
          <w:color w:val="000000"/>
          <w:sz w:val="28"/>
        </w:rPr>
        <w:t>
      Кездесу кезінде мынадай мәселелер талқыланады:</w:t>
      </w:r>
    </w:p>
    <w:bookmarkEnd w:id="60"/>
    <w:bookmarkStart w:name="z78" w:id="61"/>
    <w:p>
      <w:pPr>
        <w:spacing w:after="0"/>
        <w:ind w:left="0"/>
        <w:jc w:val="both"/>
      </w:pPr>
      <w:r>
        <w:rPr>
          <w:rFonts w:ascii="Times New Roman"/>
          <w:b w:val="false"/>
          <w:i w:val="false"/>
          <w:color w:val="000000"/>
          <w:sz w:val="28"/>
        </w:rPr>
        <w:t>
      бағаланатын кезеңдегі жетістіктеріне шолу;</w:t>
      </w:r>
    </w:p>
    <w:bookmarkEnd w:id="61"/>
    <w:bookmarkStart w:name="z79" w:id="62"/>
    <w:p>
      <w:pPr>
        <w:spacing w:after="0"/>
        <w:ind w:left="0"/>
        <w:jc w:val="both"/>
      </w:pPr>
      <w:r>
        <w:rPr>
          <w:rFonts w:ascii="Times New Roman"/>
          <w:b w:val="false"/>
          <w:i w:val="false"/>
          <w:color w:val="000000"/>
          <w:sz w:val="28"/>
        </w:rPr>
        <w:t>
      машықтар мен құзыреттердің дамуына шолу;</w:t>
      </w:r>
    </w:p>
    <w:bookmarkEnd w:id="62"/>
    <w:bookmarkStart w:name="z80" w:id="6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3"/>
    <w:bookmarkStart w:name="z81" w:id="6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бюджеттен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атқарушы органдардың "Б" корпусының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7" w:id="65"/>
    <w:p>
      <w:pPr>
        <w:spacing w:after="0"/>
        <w:ind w:left="0"/>
        <w:jc w:val="both"/>
      </w:pPr>
      <w:r>
        <w:rPr>
          <w:rFonts w:ascii="Times New Roman"/>
          <w:b w:val="false"/>
          <w:i w:val="false"/>
          <w:color w:val="000000"/>
          <w:sz w:val="28"/>
        </w:rPr>
        <w:t>
      Басшы лауазымды атқаратын адамның бағалау парағы</w:t>
      </w:r>
    </w:p>
    <w:bookmarkEnd w:id="65"/>
    <w:bookmarkStart w:name="z88" w:id="66"/>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66"/>
    <w:bookmarkStart w:name="z89" w:id="67"/>
    <w:p>
      <w:pPr>
        <w:spacing w:after="0"/>
        <w:ind w:left="0"/>
        <w:jc w:val="both"/>
      </w:pPr>
      <w:r>
        <w:rPr>
          <w:rFonts w:ascii="Times New Roman"/>
          <w:b w:val="false"/>
          <w:i w:val="false"/>
          <w:color w:val="000000"/>
          <w:sz w:val="28"/>
        </w:rPr>
        <w:t>
      __________________________________________________________________________</w:t>
      </w:r>
    </w:p>
    <w:bookmarkEnd w:id="67"/>
    <w:bookmarkStart w:name="z90" w:id="68"/>
    <w:p>
      <w:pPr>
        <w:spacing w:after="0"/>
        <w:ind w:left="0"/>
        <w:jc w:val="both"/>
      </w:pPr>
      <w:r>
        <w:rPr>
          <w:rFonts w:ascii="Times New Roman"/>
          <w:b w:val="false"/>
          <w:i w:val="false"/>
          <w:color w:val="000000"/>
          <w:sz w:val="28"/>
        </w:rPr>
        <w:t>
      (Бағаланатын кезең)</w:t>
      </w:r>
    </w:p>
    <w:bookmarkEnd w:id="68"/>
    <w:bookmarkStart w:name="z91" w:id="69"/>
    <w:p>
      <w:pPr>
        <w:spacing w:after="0"/>
        <w:ind w:left="0"/>
        <w:jc w:val="both"/>
      </w:pPr>
      <w:r>
        <w:rPr>
          <w:rFonts w:ascii="Times New Roman"/>
          <w:b w:val="false"/>
          <w:i w:val="false"/>
          <w:color w:val="000000"/>
          <w:sz w:val="28"/>
        </w:rPr>
        <w:t>
      _____________________________________________________________</w:t>
      </w:r>
    </w:p>
    <w:bookmarkEnd w:id="69"/>
    <w:bookmarkStart w:name="z92" w:id="70"/>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70"/>
    <w:bookmarkStart w:name="z93" w:id="71"/>
    <w:p>
      <w:pPr>
        <w:spacing w:after="0"/>
        <w:ind w:left="0"/>
        <w:jc w:val="both"/>
      </w:pPr>
      <w:r>
        <w:rPr>
          <w:rFonts w:ascii="Times New Roman"/>
          <w:b w:val="false"/>
          <w:i w:val="false"/>
          <w:color w:val="000000"/>
          <w:sz w:val="28"/>
        </w:rPr>
        <w:t>
      __________________________________________________________________________</w:t>
      </w:r>
    </w:p>
    <w:bookmarkEnd w:id="71"/>
    <w:bookmarkStart w:name="z94" w:id="7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72"/>
    <w:bookmarkStart w:name="z95" w:id="7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73"/>
    <w:bookmarkStart w:name="z96" w:id="74"/>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74"/>
    <w:bookmarkStart w:name="z97" w:id="75"/>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6"/>
          <w:p>
            <w:pPr>
              <w:spacing w:after="20"/>
              <w:ind w:left="20"/>
              <w:jc w:val="both"/>
            </w:pPr>
            <w:r>
              <w:rPr>
                <w:rFonts w:ascii="Times New Roman"/>
                <w:b w:val="false"/>
                <w:i w:val="false"/>
                <w:color w:val="000000"/>
                <w:sz w:val="20"/>
              </w:rPr>
              <w:t xml:space="preserve">
Бағалау </w:t>
            </w:r>
          </w:p>
          <w:bookmarkEnd w:id="76"/>
          <w:p>
            <w:pPr>
              <w:spacing w:after="20"/>
              <w:ind w:left="20"/>
              <w:jc w:val="both"/>
            </w:pPr>
            <w:r>
              <w:rPr>
                <w:rFonts w:ascii="Times New Roman"/>
                <w:b w:val="false"/>
                <w:i w:val="false"/>
                <w:color w:val="000000"/>
                <w:sz w:val="20"/>
              </w:rPr>
              <w:t>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жетекшілік ететін бөлімшелердегі міндеттер мен тапсырмаларды сапалы орындау;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орындаудың жеделдігі;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команданы басқаруды және командалық нәтиже үшін жауапкершілікті өз мойнына ала білу; - мақсаттар мен міндеттерді нақты белгілей білу; - жеке мысал арқылы тиімді қарым-қатынас және оң командалық климат құру арқылы команданы ынталандыру мүмкіндігі; - белгісіздік жағдайында тиімді әрекет ете білу; - ықтимал тәуекелдерді ескере отырып, міндеттерді шешудің бірнеше нұсқаларын ұсына білу;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7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77"/>
    <w:bookmarkStart w:name="z100" w:id="78"/>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78"/>
    <w:bookmarkStart w:name="z101" w:id="79"/>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79"/>
    <w:bookmarkStart w:name="z102" w:id="80"/>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80"/>
    <w:bookmarkStart w:name="z103" w:id="81"/>
    <w:p>
      <w:pPr>
        <w:spacing w:after="0"/>
        <w:ind w:left="0"/>
        <w:jc w:val="both"/>
      </w:pPr>
      <w:r>
        <w:rPr>
          <w:rFonts w:ascii="Times New Roman"/>
          <w:b w:val="false"/>
          <w:i w:val="false"/>
          <w:color w:val="000000"/>
          <w:sz w:val="28"/>
        </w:rPr>
        <w:t>
      Қолы ________________</w:t>
      </w:r>
    </w:p>
    <w:bookmarkEnd w:id="81"/>
    <w:bookmarkStart w:name="z104" w:id="82"/>
    <w:p>
      <w:pPr>
        <w:spacing w:after="0"/>
        <w:ind w:left="0"/>
        <w:jc w:val="both"/>
      </w:pPr>
      <w:r>
        <w:rPr>
          <w:rFonts w:ascii="Times New Roman"/>
          <w:b w:val="false"/>
          <w:i w:val="false"/>
          <w:color w:val="000000"/>
          <w:sz w:val="28"/>
        </w:rPr>
        <w:t>
      (электрондық цифрлық қолтаңба арқылы куәләндырылған)</w:t>
      </w:r>
    </w:p>
    <w:bookmarkEnd w:id="82"/>
    <w:bookmarkStart w:name="z105" w:id="83"/>
    <w:p>
      <w:pPr>
        <w:spacing w:after="0"/>
        <w:ind w:left="0"/>
        <w:jc w:val="both"/>
      </w:pPr>
      <w:r>
        <w:rPr>
          <w:rFonts w:ascii="Times New Roman"/>
          <w:b w:val="false"/>
          <w:i w:val="false"/>
          <w:color w:val="000000"/>
          <w:sz w:val="28"/>
        </w:rPr>
        <w:t>
      Күні _________________</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бюджеттен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атқарушы органдардың "Б" корпусының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11" w:id="84"/>
    <w:p>
      <w:pPr>
        <w:spacing w:after="0"/>
        <w:ind w:left="0"/>
        <w:jc w:val="both"/>
      </w:pPr>
      <w:r>
        <w:rPr>
          <w:rFonts w:ascii="Times New Roman"/>
          <w:b w:val="false"/>
          <w:i w:val="false"/>
          <w:color w:val="000000"/>
          <w:sz w:val="28"/>
        </w:rPr>
        <w:t>
      Басшы лауазымды атқармайтын адамның бағалау парағы</w:t>
      </w:r>
    </w:p>
    <w:bookmarkEnd w:id="84"/>
    <w:bookmarkStart w:name="z112" w:id="85"/>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85"/>
    <w:bookmarkStart w:name="z113" w:id="86"/>
    <w:p>
      <w:pPr>
        <w:spacing w:after="0"/>
        <w:ind w:left="0"/>
        <w:jc w:val="both"/>
      </w:pPr>
      <w:r>
        <w:rPr>
          <w:rFonts w:ascii="Times New Roman"/>
          <w:b w:val="false"/>
          <w:i w:val="false"/>
          <w:color w:val="000000"/>
          <w:sz w:val="28"/>
        </w:rPr>
        <w:t>
      __________________________________________________________________________</w:t>
      </w:r>
    </w:p>
    <w:bookmarkEnd w:id="86"/>
    <w:bookmarkStart w:name="z114" w:id="87"/>
    <w:p>
      <w:pPr>
        <w:spacing w:after="0"/>
        <w:ind w:left="0"/>
        <w:jc w:val="both"/>
      </w:pPr>
      <w:r>
        <w:rPr>
          <w:rFonts w:ascii="Times New Roman"/>
          <w:b w:val="false"/>
          <w:i w:val="false"/>
          <w:color w:val="000000"/>
          <w:sz w:val="28"/>
        </w:rPr>
        <w:t>
      (Бағаланатын кезең)</w:t>
      </w:r>
    </w:p>
    <w:bookmarkEnd w:id="87"/>
    <w:bookmarkStart w:name="z115" w:id="88"/>
    <w:p>
      <w:pPr>
        <w:spacing w:after="0"/>
        <w:ind w:left="0"/>
        <w:jc w:val="both"/>
      </w:pPr>
      <w:r>
        <w:rPr>
          <w:rFonts w:ascii="Times New Roman"/>
          <w:b w:val="false"/>
          <w:i w:val="false"/>
          <w:color w:val="000000"/>
          <w:sz w:val="28"/>
        </w:rPr>
        <w:t>
      __________________________________________________________________________</w:t>
      </w:r>
    </w:p>
    <w:bookmarkEnd w:id="88"/>
    <w:bookmarkStart w:name="z116" w:id="89"/>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89"/>
    <w:bookmarkStart w:name="z117" w:id="90"/>
    <w:p>
      <w:pPr>
        <w:spacing w:after="0"/>
        <w:ind w:left="0"/>
        <w:jc w:val="both"/>
      </w:pPr>
      <w:r>
        <w:rPr>
          <w:rFonts w:ascii="Times New Roman"/>
          <w:b w:val="false"/>
          <w:i w:val="false"/>
          <w:color w:val="000000"/>
          <w:sz w:val="28"/>
        </w:rPr>
        <w:t>
      __________________________________________________________________________</w:t>
      </w:r>
    </w:p>
    <w:bookmarkEnd w:id="90"/>
    <w:bookmarkStart w:name="z118" w:id="9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91"/>
    <w:bookmarkStart w:name="z119" w:id="9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92"/>
    <w:bookmarkStart w:name="z120" w:id="93"/>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93"/>
    <w:bookmarkStart w:name="z121" w:id="94"/>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5"/>
          <w:p>
            <w:pPr>
              <w:spacing w:after="20"/>
              <w:ind w:left="20"/>
              <w:jc w:val="both"/>
            </w:pPr>
            <w:r>
              <w:rPr>
                <w:rFonts w:ascii="Times New Roman"/>
                <w:b w:val="false"/>
                <w:i w:val="false"/>
                <w:color w:val="000000"/>
                <w:sz w:val="20"/>
              </w:rPr>
              <w:t>
Бағалау</w:t>
            </w:r>
          </w:p>
          <w:bookmarkEnd w:id="95"/>
          <w:p>
            <w:pPr>
              <w:spacing w:after="20"/>
              <w:ind w:left="20"/>
              <w:jc w:val="both"/>
            </w:pPr>
            <w:r>
              <w:rPr>
                <w:rFonts w:ascii="Times New Roman"/>
                <w:b w:val="false"/>
                <w:i w:val="false"/>
                <w:color w:val="000000"/>
                <w:sz w:val="20"/>
              </w:rPr>
              <w:t>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қызметшінің функционалдық міндеттерін жоғары деңгейде дербес орындай алуы; - жетекшілік ететін қызмет саласын жақсартуға бағытталған тәсілдерді, ұсыныстарды пысықтаудағы бастамашылдық; - жетекшілік ететін міндеттерді шешуге қатысу және белсенділігі;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96"/>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96"/>
    <w:bookmarkStart w:name="z124" w:id="97"/>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97"/>
    <w:bookmarkStart w:name="z125" w:id="9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8"/>
    <w:bookmarkStart w:name="z126" w:id="99"/>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9"/>
    <w:bookmarkStart w:name="z127" w:id="100"/>
    <w:p>
      <w:pPr>
        <w:spacing w:after="0"/>
        <w:ind w:left="0"/>
        <w:jc w:val="both"/>
      </w:pPr>
      <w:r>
        <w:rPr>
          <w:rFonts w:ascii="Times New Roman"/>
          <w:b w:val="false"/>
          <w:i w:val="false"/>
          <w:color w:val="000000"/>
          <w:sz w:val="28"/>
        </w:rPr>
        <w:t>
      Қолы ________________</w:t>
      </w:r>
    </w:p>
    <w:bookmarkEnd w:id="100"/>
    <w:bookmarkStart w:name="z128" w:id="101"/>
    <w:p>
      <w:pPr>
        <w:spacing w:after="0"/>
        <w:ind w:left="0"/>
        <w:jc w:val="both"/>
      </w:pPr>
      <w:r>
        <w:rPr>
          <w:rFonts w:ascii="Times New Roman"/>
          <w:b w:val="false"/>
          <w:i w:val="false"/>
          <w:color w:val="000000"/>
          <w:sz w:val="28"/>
        </w:rPr>
        <w:t>
      (электрондық цифрлық қолтаңба арқылы куәләндырылған)</w:t>
      </w:r>
    </w:p>
    <w:bookmarkEnd w:id="101"/>
    <w:bookmarkStart w:name="z129" w:id="102"/>
    <w:p>
      <w:pPr>
        <w:spacing w:after="0"/>
        <w:ind w:left="0"/>
        <w:jc w:val="both"/>
      </w:pPr>
      <w:r>
        <w:rPr>
          <w:rFonts w:ascii="Times New Roman"/>
          <w:b w:val="false"/>
          <w:i w:val="false"/>
          <w:color w:val="000000"/>
          <w:sz w:val="28"/>
        </w:rPr>
        <w:t>
      Күні _________________</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