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722f" w14:textId="ebf72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w:t>
      </w:r>
    </w:p>
    <w:p>
      <w:pPr>
        <w:spacing w:after="0"/>
        <w:ind w:left="0"/>
        <w:jc w:val="both"/>
      </w:pPr>
      <w:r>
        <w:rPr>
          <w:rFonts w:ascii="Times New Roman"/>
          <w:b w:val="false"/>
          <w:i w:val="false"/>
          <w:color w:val="000000"/>
          <w:sz w:val="28"/>
        </w:rPr>
        <w:t>Жамбыл облысы Жуалы аудандық мәслихатының 2025 жылғы 22 желтоқсандағы № 58-3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Жуалы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 көлемдерде бекітілсін:</w:t>
      </w:r>
    </w:p>
    <w:bookmarkStart w:name="z6" w:id="0"/>
    <w:p>
      <w:pPr>
        <w:spacing w:after="0"/>
        <w:ind w:left="0"/>
        <w:jc w:val="both"/>
      </w:pPr>
      <w:r>
        <w:rPr>
          <w:rFonts w:ascii="Times New Roman"/>
          <w:b w:val="false"/>
          <w:i w:val="false"/>
          <w:color w:val="000000"/>
          <w:sz w:val="28"/>
        </w:rPr>
        <w:t>
      1) кірістер – 8 583 198 мың теңге;</w:t>
      </w:r>
    </w:p>
    <w:bookmarkEnd w:id="0"/>
    <w:bookmarkStart w:name="z7" w:id="1"/>
    <w:p>
      <w:pPr>
        <w:spacing w:after="0"/>
        <w:ind w:left="0"/>
        <w:jc w:val="both"/>
      </w:pPr>
      <w:r>
        <w:rPr>
          <w:rFonts w:ascii="Times New Roman"/>
          <w:b w:val="false"/>
          <w:i w:val="false"/>
          <w:color w:val="000000"/>
          <w:sz w:val="28"/>
        </w:rPr>
        <w:t>
      салықтық түсімдер – 4 792 139 мың теңге;</w:t>
      </w:r>
    </w:p>
    <w:bookmarkEnd w:id="1"/>
    <w:bookmarkStart w:name="z8" w:id="2"/>
    <w:p>
      <w:pPr>
        <w:spacing w:after="0"/>
        <w:ind w:left="0"/>
        <w:jc w:val="both"/>
      </w:pPr>
      <w:r>
        <w:rPr>
          <w:rFonts w:ascii="Times New Roman"/>
          <w:b w:val="false"/>
          <w:i w:val="false"/>
          <w:color w:val="000000"/>
          <w:sz w:val="28"/>
        </w:rPr>
        <w:t>
      салықтық емес түсімдер – 54 000 мың теңге;</w:t>
      </w:r>
    </w:p>
    <w:bookmarkEnd w:id="2"/>
    <w:bookmarkStart w:name="z9" w:id="3"/>
    <w:p>
      <w:pPr>
        <w:spacing w:after="0"/>
        <w:ind w:left="0"/>
        <w:jc w:val="both"/>
      </w:pPr>
      <w:r>
        <w:rPr>
          <w:rFonts w:ascii="Times New Roman"/>
          <w:b w:val="false"/>
          <w:i w:val="false"/>
          <w:color w:val="000000"/>
          <w:sz w:val="28"/>
        </w:rPr>
        <w:t>
      негізгі капиталды сатудан түсетін түсімдер – 60 000 мың теңге;</w:t>
      </w:r>
    </w:p>
    <w:bookmarkEnd w:id="3"/>
    <w:bookmarkStart w:name="z10" w:id="4"/>
    <w:p>
      <w:pPr>
        <w:spacing w:after="0"/>
        <w:ind w:left="0"/>
        <w:jc w:val="both"/>
      </w:pPr>
      <w:r>
        <w:rPr>
          <w:rFonts w:ascii="Times New Roman"/>
          <w:b w:val="false"/>
          <w:i w:val="false"/>
          <w:color w:val="000000"/>
          <w:sz w:val="28"/>
        </w:rPr>
        <w:t>
      трансферттер түсімі – 3 677 059 мың теңге.</w:t>
      </w:r>
    </w:p>
    <w:bookmarkEnd w:id="4"/>
    <w:bookmarkStart w:name="z11" w:id="5"/>
    <w:p>
      <w:pPr>
        <w:spacing w:after="0"/>
        <w:ind w:left="0"/>
        <w:jc w:val="both"/>
      </w:pPr>
      <w:r>
        <w:rPr>
          <w:rFonts w:ascii="Times New Roman"/>
          <w:b w:val="false"/>
          <w:i w:val="false"/>
          <w:color w:val="000000"/>
          <w:sz w:val="28"/>
        </w:rPr>
        <w:t>
      2) шығындар – 8 583 198 мың теңге;</w:t>
      </w:r>
    </w:p>
    <w:bookmarkEnd w:id="5"/>
    <w:bookmarkStart w:name="z12" w:id="6"/>
    <w:p>
      <w:pPr>
        <w:spacing w:after="0"/>
        <w:ind w:left="0"/>
        <w:jc w:val="both"/>
      </w:pPr>
      <w:r>
        <w:rPr>
          <w:rFonts w:ascii="Times New Roman"/>
          <w:b w:val="false"/>
          <w:i w:val="false"/>
          <w:color w:val="000000"/>
          <w:sz w:val="28"/>
        </w:rPr>
        <w:t>
      3) таза бюджеттік кредиттеу – 86 114 мың теңге, оның ішінде:</w:t>
      </w:r>
    </w:p>
    <w:bookmarkEnd w:id="6"/>
    <w:bookmarkStart w:name="z13" w:id="7"/>
    <w:p>
      <w:pPr>
        <w:spacing w:after="0"/>
        <w:ind w:left="0"/>
        <w:jc w:val="both"/>
      </w:pPr>
      <w:r>
        <w:rPr>
          <w:rFonts w:ascii="Times New Roman"/>
          <w:b w:val="false"/>
          <w:i w:val="false"/>
          <w:color w:val="000000"/>
          <w:sz w:val="28"/>
        </w:rPr>
        <w:t>
      бюджеттік кредиттер – 168 675 мың теңге;</w:t>
      </w:r>
    </w:p>
    <w:bookmarkEnd w:id="7"/>
    <w:bookmarkStart w:name="z14" w:id="8"/>
    <w:p>
      <w:pPr>
        <w:spacing w:after="0"/>
        <w:ind w:left="0"/>
        <w:jc w:val="both"/>
      </w:pPr>
      <w:r>
        <w:rPr>
          <w:rFonts w:ascii="Times New Roman"/>
          <w:b w:val="false"/>
          <w:i w:val="false"/>
          <w:color w:val="000000"/>
          <w:sz w:val="28"/>
        </w:rPr>
        <w:t>
      бюджеттік кредиттерді өтеу – 82 561 мың теңге;</w:t>
      </w:r>
    </w:p>
    <w:bookmarkEnd w:id="8"/>
    <w:bookmarkStart w:name="z15" w:id="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9"/>
    <w:bookmarkStart w:name="z16" w:id="10"/>
    <w:p>
      <w:pPr>
        <w:spacing w:after="0"/>
        <w:ind w:left="0"/>
        <w:jc w:val="both"/>
      </w:pPr>
      <w:r>
        <w:rPr>
          <w:rFonts w:ascii="Times New Roman"/>
          <w:b w:val="false"/>
          <w:i w:val="false"/>
          <w:color w:val="000000"/>
          <w:sz w:val="28"/>
        </w:rPr>
        <w:t>
      қаржы активтерін сатып алу – 0 мың теңге;</w:t>
      </w:r>
    </w:p>
    <w:bookmarkEnd w:id="10"/>
    <w:bookmarkStart w:name="z17" w:id="1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1"/>
    <w:bookmarkStart w:name="z18" w:id="12"/>
    <w:p>
      <w:pPr>
        <w:spacing w:after="0"/>
        <w:ind w:left="0"/>
        <w:jc w:val="both"/>
      </w:pPr>
      <w:r>
        <w:rPr>
          <w:rFonts w:ascii="Times New Roman"/>
          <w:b w:val="false"/>
          <w:i w:val="false"/>
          <w:color w:val="000000"/>
          <w:sz w:val="28"/>
        </w:rPr>
        <w:t>
      5) бюджет тапшылығы (профициті) – - 86 114 мың теңге;</w:t>
      </w:r>
    </w:p>
    <w:bookmarkEnd w:id="12"/>
    <w:bookmarkStart w:name="z19" w:id="13"/>
    <w:p>
      <w:pPr>
        <w:spacing w:after="0"/>
        <w:ind w:left="0"/>
        <w:jc w:val="both"/>
      </w:pPr>
      <w:r>
        <w:rPr>
          <w:rFonts w:ascii="Times New Roman"/>
          <w:b w:val="false"/>
          <w:i w:val="false"/>
          <w:color w:val="000000"/>
          <w:sz w:val="28"/>
        </w:rPr>
        <w:t>
      6) бюджет тапшылығын қаржыландыру (профицитін пайдалану) – 86 114 мың теңге:</w:t>
      </w:r>
    </w:p>
    <w:bookmarkEnd w:id="13"/>
    <w:bookmarkStart w:name="z20" w:id="14"/>
    <w:p>
      <w:pPr>
        <w:spacing w:after="0"/>
        <w:ind w:left="0"/>
        <w:jc w:val="both"/>
      </w:pPr>
      <w:r>
        <w:rPr>
          <w:rFonts w:ascii="Times New Roman"/>
          <w:b w:val="false"/>
          <w:i w:val="false"/>
          <w:color w:val="000000"/>
          <w:sz w:val="28"/>
        </w:rPr>
        <w:t>
      қарыздар түсімі – 168 675 мың теңге;</w:t>
      </w:r>
    </w:p>
    <w:bookmarkEnd w:id="14"/>
    <w:bookmarkStart w:name="z21" w:id="15"/>
    <w:p>
      <w:pPr>
        <w:spacing w:after="0"/>
        <w:ind w:left="0"/>
        <w:jc w:val="both"/>
      </w:pPr>
      <w:r>
        <w:rPr>
          <w:rFonts w:ascii="Times New Roman"/>
          <w:b w:val="false"/>
          <w:i w:val="false"/>
          <w:color w:val="000000"/>
          <w:sz w:val="28"/>
        </w:rPr>
        <w:t>
      қарыздарды өтеу – 82 561 мың теңге;</w:t>
      </w:r>
    </w:p>
    <w:bookmarkEnd w:id="15"/>
    <w:bookmarkStart w:name="z22" w:id="16"/>
    <w:p>
      <w:pPr>
        <w:spacing w:after="0"/>
        <w:ind w:left="0"/>
        <w:jc w:val="both"/>
      </w:pPr>
      <w:r>
        <w:rPr>
          <w:rFonts w:ascii="Times New Roman"/>
          <w:b w:val="false"/>
          <w:i w:val="false"/>
          <w:color w:val="000000"/>
          <w:sz w:val="28"/>
        </w:rPr>
        <w:t>
      бюджет қаражаттары қалдықтарының қозғалысы – 0 мың теңге".</w:t>
      </w:r>
    </w:p>
    <w:bookmarkEnd w:id="16"/>
    <w:bookmarkStart w:name="z23" w:id="17"/>
    <w:p>
      <w:pPr>
        <w:spacing w:after="0"/>
        <w:ind w:left="0"/>
        <w:jc w:val="both"/>
      </w:pPr>
      <w:r>
        <w:rPr>
          <w:rFonts w:ascii="Times New Roman"/>
          <w:b w:val="false"/>
          <w:i w:val="false"/>
          <w:color w:val="000000"/>
          <w:sz w:val="28"/>
        </w:rPr>
        <w:t>
      2-тармақ жаңа редакцияда жазылсын:</w:t>
      </w:r>
    </w:p>
    <w:bookmarkEnd w:id="17"/>
    <w:bookmarkStart w:name="z24" w:id="18"/>
    <w:p>
      <w:pPr>
        <w:spacing w:after="0"/>
        <w:ind w:left="0"/>
        <w:jc w:val="both"/>
      </w:pPr>
      <w:r>
        <w:rPr>
          <w:rFonts w:ascii="Times New Roman"/>
          <w:b w:val="false"/>
          <w:i w:val="false"/>
          <w:color w:val="000000"/>
          <w:sz w:val="28"/>
        </w:rPr>
        <w:t>
      2. 2026-2028 жылдарға арналған аудандық бюджетте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 1193 қаулысына сәйкес ауылдық жерде жұмыс істейтін денсаулық сақтау, әлеуметтік қамсыздандыру, білім беру, мәдениет, спорт және ветеринария саласындағы мамандарға ауылдық жердегі жұмысы үшін 25 % және бірыңғай қосымша ақылар мен үстемақылар белгіленсін.</w:t>
      </w:r>
    </w:p>
    <w:bookmarkEnd w:id="18"/>
    <w:bookmarkStart w:name="z25" w:id="19"/>
    <w:p>
      <w:pPr>
        <w:spacing w:after="0"/>
        <w:ind w:left="0"/>
        <w:jc w:val="both"/>
      </w:pPr>
      <w:r>
        <w:rPr>
          <w:rFonts w:ascii="Times New Roman"/>
          <w:b w:val="false"/>
          <w:i w:val="false"/>
          <w:color w:val="000000"/>
          <w:sz w:val="28"/>
        </w:rPr>
        <w:t>
      3. 2026 жылға ауылдық округтердің бюджеттеріне берілетін трансферттердің бөлінуі Жуалы ауданы әкімінің қаулысы негізінде айқындалады.</w:t>
      </w:r>
    </w:p>
    <w:bookmarkEnd w:id="19"/>
    <w:bookmarkStart w:name="z26" w:id="20"/>
    <w:p>
      <w:pPr>
        <w:spacing w:after="0"/>
        <w:ind w:left="0"/>
        <w:jc w:val="both"/>
      </w:pPr>
      <w:r>
        <w:rPr>
          <w:rFonts w:ascii="Times New Roman"/>
          <w:b w:val="false"/>
          <w:i w:val="false"/>
          <w:color w:val="000000"/>
          <w:sz w:val="28"/>
        </w:rPr>
        <w:t>
      4. Осы шешім 2026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58-3 шешіміне 1 қосымша</w:t>
            </w:r>
          </w:p>
        </w:tc>
      </w:tr>
    </w:tbl>
    <w:bookmarkStart w:name="z31" w:id="21"/>
    <w:p>
      <w:pPr>
        <w:spacing w:after="0"/>
        <w:ind w:left="0"/>
        <w:jc w:val="left"/>
      </w:pPr>
      <w:r>
        <w:rPr>
          <w:rFonts w:ascii="Times New Roman"/>
          <w:b/>
          <w:i w:val="false"/>
          <w:color w:val="000000"/>
        </w:rPr>
        <w:t xml:space="preserve"> Жуалы ауданының 2026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8 583 198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2"/>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1 240 169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709 978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58-3 шешіміне 2 қосымша</w:t>
            </w:r>
          </w:p>
        </w:tc>
      </w:tr>
    </w:tbl>
    <w:bookmarkStart w:name="z36" w:id="23"/>
    <w:p>
      <w:pPr>
        <w:spacing w:after="0"/>
        <w:ind w:left="0"/>
        <w:jc w:val="left"/>
      </w:pPr>
      <w:r>
        <w:rPr>
          <w:rFonts w:ascii="Times New Roman"/>
          <w:b/>
          <w:i w:val="false"/>
          <w:color w:val="000000"/>
        </w:rPr>
        <w:t xml:space="preserve"> Жуалы ауданының 2027 жылға арналған аудандық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4"/>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2025 жылғы 22 желтоқсандағы</w:t>
            </w:r>
            <w:r>
              <w:br/>
            </w:r>
            <w:r>
              <w:rPr>
                <w:rFonts w:ascii="Times New Roman"/>
                <w:b w:val="false"/>
                <w:i w:val="false"/>
                <w:color w:val="000000"/>
                <w:sz w:val="20"/>
              </w:rPr>
              <w:t>№ 58-3 шешіміне 3 қосымша</w:t>
            </w:r>
          </w:p>
        </w:tc>
      </w:tr>
    </w:tbl>
    <w:bookmarkStart w:name="z41" w:id="25"/>
    <w:p>
      <w:pPr>
        <w:spacing w:after="0"/>
        <w:ind w:left="0"/>
        <w:jc w:val="left"/>
      </w:pPr>
      <w:r>
        <w:rPr>
          <w:rFonts w:ascii="Times New Roman"/>
          <w:b/>
          <w:i w:val="false"/>
          <w:color w:val="000000"/>
        </w:rPr>
        <w:t xml:space="preserve"> Жуалы ауданының 2028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4 792 139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642 727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3 677 059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8 583 198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xml:space="preserve">
Жергілікті деңгейде кәсіпкерлікті және өнеркәсіпті </w:t>
            </w:r>
          </w:p>
          <w:bookmarkEnd w:id="26"/>
          <w:p>
            <w:pPr>
              <w:spacing w:after="20"/>
              <w:ind w:left="20"/>
              <w:jc w:val="both"/>
            </w:pPr>
            <w:r>
              <w:rPr>
                <w:rFonts w:ascii="Times New Roman"/>
                <w:b w:val="false"/>
                <w:i w:val="false"/>
                <w:color w:val="000000"/>
                <w:sz w:val="20"/>
              </w:rPr>
              <w:t>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сақтау,білім беру,әлеуметтік қамтамасыз ету,мәдениет,спорт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мiндеттi гигиеналық құралдармен қамтамасыз ету, жеке көмекшінің және есту бойынша мүгедектігі бар адамдарға қолмен көрсететiн тіл маманының қызметтерін ұсыну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қарыздары бойынша өзгеде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86 114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