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f73d" w14:textId="857f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25 желтоқсандағы "2025-2027 жылдарға арналған аудандық бюджет туралы" № 35-3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15 қыркүйектегі № 50-2 шешімі</w:t>
      </w:r>
    </w:p>
    <w:p>
      <w:pPr>
        <w:spacing w:after="0"/>
        <w:ind w:left="0"/>
        <w:jc w:val="left"/>
      </w:pPr>
    </w:p>
    <w:bookmarkStart w:name="z4"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25 желтоқсандағы </w:t>
      </w:r>
      <w:r>
        <w:rPr>
          <w:rFonts w:ascii="Times New Roman"/>
          <w:b w:val="false"/>
          <w:i w:val="false"/>
          <w:color w:val="000000"/>
          <w:sz w:val="28"/>
        </w:rPr>
        <w:t>№ 35-3</w:t>
      </w:r>
      <w:r>
        <w:rPr>
          <w:rFonts w:ascii="Times New Roman"/>
          <w:b w:val="false"/>
          <w:i w:val="false"/>
          <w:color w:val="000000"/>
          <w:sz w:val="28"/>
        </w:rPr>
        <w:t xml:space="preserve"> "2025-2027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жалдарға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келесі көлемдерде бекітілсін:</w:t>
      </w:r>
    </w:p>
    <w:bookmarkStart w:name="z8" w:id="1"/>
    <w:p>
      <w:pPr>
        <w:spacing w:after="0"/>
        <w:ind w:left="0"/>
        <w:jc w:val="both"/>
      </w:pPr>
      <w:r>
        <w:rPr>
          <w:rFonts w:ascii="Times New Roman"/>
          <w:b w:val="false"/>
          <w:i w:val="false"/>
          <w:color w:val="000000"/>
          <w:sz w:val="28"/>
        </w:rPr>
        <w:t>
      1) кірістер – 9 861 076 мың теңге;</w:t>
      </w:r>
    </w:p>
    <w:bookmarkEnd w:id="1"/>
    <w:bookmarkStart w:name="z9" w:id="2"/>
    <w:p>
      <w:pPr>
        <w:spacing w:after="0"/>
        <w:ind w:left="0"/>
        <w:jc w:val="both"/>
      </w:pPr>
      <w:r>
        <w:rPr>
          <w:rFonts w:ascii="Times New Roman"/>
          <w:b w:val="false"/>
          <w:i w:val="false"/>
          <w:color w:val="000000"/>
          <w:sz w:val="28"/>
        </w:rPr>
        <w:t>
      салықтық түсімдер – 2 792 600 мың теңге;</w:t>
      </w:r>
    </w:p>
    <w:bookmarkEnd w:id="2"/>
    <w:bookmarkStart w:name="z10" w:id="3"/>
    <w:p>
      <w:pPr>
        <w:spacing w:after="0"/>
        <w:ind w:left="0"/>
        <w:jc w:val="both"/>
      </w:pPr>
      <w:r>
        <w:rPr>
          <w:rFonts w:ascii="Times New Roman"/>
          <w:b w:val="false"/>
          <w:i w:val="false"/>
          <w:color w:val="000000"/>
          <w:sz w:val="28"/>
        </w:rPr>
        <w:t xml:space="preserve">
      салықтық емес түсімдер – 35 000 мың теңге; </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45 500 мың теңге;</w:t>
      </w:r>
    </w:p>
    <w:bookmarkEnd w:id="4"/>
    <w:bookmarkStart w:name="z12" w:id="5"/>
    <w:p>
      <w:pPr>
        <w:spacing w:after="0"/>
        <w:ind w:left="0"/>
        <w:jc w:val="both"/>
      </w:pPr>
      <w:r>
        <w:rPr>
          <w:rFonts w:ascii="Times New Roman"/>
          <w:b w:val="false"/>
          <w:i w:val="false"/>
          <w:color w:val="000000"/>
          <w:sz w:val="28"/>
        </w:rPr>
        <w:t>
      трансферттер түсімі – 6 987 976 мың теңге.</w:t>
      </w:r>
    </w:p>
    <w:bookmarkEnd w:id="5"/>
    <w:bookmarkStart w:name="z13" w:id="6"/>
    <w:p>
      <w:pPr>
        <w:spacing w:after="0"/>
        <w:ind w:left="0"/>
        <w:jc w:val="both"/>
      </w:pPr>
      <w:r>
        <w:rPr>
          <w:rFonts w:ascii="Times New Roman"/>
          <w:b w:val="false"/>
          <w:i w:val="false"/>
          <w:color w:val="000000"/>
          <w:sz w:val="28"/>
        </w:rPr>
        <w:t>
      2) шығындар – 10 064 054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159 257 мың теңге, оның ішінде:</w:t>
      </w:r>
    </w:p>
    <w:bookmarkEnd w:id="7"/>
    <w:bookmarkStart w:name="z15" w:id="8"/>
    <w:p>
      <w:pPr>
        <w:spacing w:after="0"/>
        <w:ind w:left="0"/>
        <w:jc w:val="both"/>
      </w:pPr>
      <w:r>
        <w:rPr>
          <w:rFonts w:ascii="Times New Roman"/>
          <w:b w:val="false"/>
          <w:i w:val="false"/>
          <w:color w:val="000000"/>
          <w:sz w:val="28"/>
        </w:rPr>
        <w:t>
      бюджеттік кредиттер – 241 818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82 561 мың теңге;</w:t>
      </w:r>
    </w:p>
    <w:bookmarkEnd w:id="9"/>
    <w:bookmarkStart w:name="z17"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18"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- 159 257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4"/>
    <w:bookmarkStart w:name="z22" w:id="15"/>
    <w:p>
      <w:pPr>
        <w:spacing w:after="0"/>
        <w:ind w:left="0"/>
        <w:jc w:val="both"/>
      </w:pPr>
      <w:r>
        <w:rPr>
          <w:rFonts w:ascii="Times New Roman"/>
          <w:b w:val="false"/>
          <w:i w:val="false"/>
          <w:color w:val="000000"/>
          <w:sz w:val="28"/>
        </w:rPr>
        <w:t>
      қарыздар түсімі – 241 818 мың теңге;</w:t>
      </w:r>
    </w:p>
    <w:bookmarkEnd w:id="15"/>
    <w:bookmarkStart w:name="z23" w:id="16"/>
    <w:p>
      <w:pPr>
        <w:spacing w:after="0"/>
        <w:ind w:left="0"/>
        <w:jc w:val="both"/>
      </w:pPr>
      <w:r>
        <w:rPr>
          <w:rFonts w:ascii="Times New Roman"/>
          <w:b w:val="false"/>
          <w:i w:val="false"/>
          <w:color w:val="000000"/>
          <w:sz w:val="28"/>
        </w:rPr>
        <w:t>
      қарыздарды өтеу – 82 561 мың теңге;</w:t>
      </w:r>
    </w:p>
    <w:bookmarkEnd w:id="16"/>
    <w:bookmarkStart w:name="z24" w:id="17"/>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8"/>
    <w:p>
      <w:pPr>
        <w:spacing w:after="0"/>
        <w:ind w:left="0"/>
        <w:jc w:val="both"/>
      </w:pPr>
      <w:r>
        <w:rPr>
          <w:rFonts w:ascii="Times New Roman"/>
          <w:b w:val="false"/>
          <w:i w:val="false"/>
          <w:color w:val="000000"/>
          <w:sz w:val="28"/>
        </w:rPr>
        <w:t>
      2. Осы шешім 2025 жылдың 1 қаңтарынан бастап қолданысқа енгізілді.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4" w:id="19"/>
    <w:p>
      <w:pPr>
        <w:spacing w:after="0"/>
        <w:ind w:left="0"/>
        <w:jc w:val="left"/>
      </w:pPr>
      <w:r>
        <w:rPr>
          <w:rFonts w:ascii="Times New Roman"/>
          <w:b/>
          <w:i w:val="false"/>
          <w:color w:val="000000"/>
        </w:rPr>
        <w:t xml:space="preserve"> Жуалы ауданының 2025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9 861 076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6 987 976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0"/>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