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88c8" w14:textId="1578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Жамбыл облысы Жамбыл ауданы мәслихатының 2025 жылғы 23 желтоқсандағы № 49-2 шешімі</w:t>
      </w:r>
    </w:p>
    <w:p>
      <w:pPr>
        <w:spacing w:after="0"/>
        <w:ind w:left="0"/>
        <w:jc w:val="left"/>
      </w:pPr>
    </w:p>
    <w:bookmarkStart w:name="z4" w:id="0"/>
    <w:p>
      <w:pPr>
        <w:spacing w:after="0"/>
        <w:ind w:left="0"/>
        <w:jc w:val="both"/>
      </w:pPr>
      <w:r>
        <w:rPr>
          <w:rFonts w:ascii="Times New Roman"/>
          <w:b w:val="false"/>
          <w:i w:val="false"/>
          <w:color w:val="ff0000"/>
          <w:sz w:val="28"/>
        </w:rPr>
        <w:t>
      Ескерту. 01.01.2026 бастап қолданысқа енгізіледі - осы шешімнің 5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8 443 964 мың теңге;</w:t>
      </w:r>
    </w:p>
    <w:bookmarkEnd w:id="3"/>
    <w:bookmarkStart w:name="z8" w:id="4"/>
    <w:p>
      <w:pPr>
        <w:spacing w:after="0"/>
        <w:ind w:left="0"/>
        <w:jc w:val="both"/>
      </w:pPr>
      <w:r>
        <w:rPr>
          <w:rFonts w:ascii="Times New Roman"/>
          <w:b w:val="false"/>
          <w:i w:val="false"/>
          <w:color w:val="000000"/>
          <w:sz w:val="28"/>
        </w:rPr>
        <w:t>
      салықтық түсімдер – 6 127 513 мың теңге;</w:t>
      </w:r>
    </w:p>
    <w:bookmarkEnd w:id="4"/>
    <w:bookmarkStart w:name="z9" w:id="5"/>
    <w:p>
      <w:pPr>
        <w:spacing w:after="0"/>
        <w:ind w:left="0"/>
        <w:jc w:val="both"/>
      </w:pPr>
      <w:r>
        <w:rPr>
          <w:rFonts w:ascii="Times New Roman"/>
          <w:b w:val="false"/>
          <w:i w:val="false"/>
          <w:color w:val="000000"/>
          <w:sz w:val="28"/>
        </w:rPr>
        <w:t>
      салықтық емес түсімдер – 11 666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477 900 мың теңге;</w:t>
      </w:r>
    </w:p>
    <w:bookmarkEnd w:id="6"/>
    <w:bookmarkStart w:name="z11" w:id="7"/>
    <w:p>
      <w:pPr>
        <w:spacing w:after="0"/>
        <w:ind w:left="0"/>
        <w:jc w:val="both"/>
      </w:pPr>
      <w:r>
        <w:rPr>
          <w:rFonts w:ascii="Times New Roman"/>
          <w:b w:val="false"/>
          <w:i w:val="false"/>
          <w:color w:val="000000"/>
          <w:sz w:val="28"/>
        </w:rPr>
        <w:t>
      трансферттер түсімі – 1 826 885 мың теңге;</w:t>
      </w:r>
    </w:p>
    <w:bookmarkEnd w:id="7"/>
    <w:bookmarkStart w:name="z12" w:id="8"/>
    <w:p>
      <w:pPr>
        <w:spacing w:after="0"/>
        <w:ind w:left="0"/>
        <w:jc w:val="both"/>
      </w:pPr>
      <w:r>
        <w:rPr>
          <w:rFonts w:ascii="Times New Roman"/>
          <w:b w:val="false"/>
          <w:i w:val="false"/>
          <w:color w:val="000000"/>
          <w:sz w:val="28"/>
        </w:rPr>
        <w:t>
      2) шығындар – 8 444 807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61 071 мың теңге;</w:t>
      </w:r>
    </w:p>
    <w:bookmarkEnd w:id="9"/>
    <w:bookmarkStart w:name="z14" w:id="10"/>
    <w:p>
      <w:pPr>
        <w:spacing w:after="0"/>
        <w:ind w:left="0"/>
        <w:jc w:val="both"/>
      </w:pPr>
      <w:r>
        <w:rPr>
          <w:rFonts w:ascii="Times New Roman"/>
          <w:b w:val="false"/>
          <w:i w:val="false"/>
          <w:color w:val="000000"/>
          <w:sz w:val="28"/>
        </w:rPr>
        <w:t>
      бюджеттік кредиттер – 99 475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38 404 мың теңге;</w:t>
      </w:r>
    </w:p>
    <w:bookmarkEnd w:id="11"/>
    <w:bookmarkStart w:name="z16"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-61 914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61 914 мың теңге;</w:t>
      </w:r>
    </w:p>
    <w:bookmarkEnd w:id="16"/>
    <w:bookmarkStart w:name="z21" w:id="17"/>
    <w:p>
      <w:pPr>
        <w:spacing w:after="0"/>
        <w:ind w:left="0"/>
        <w:jc w:val="both"/>
      </w:pPr>
      <w:r>
        <w:rPr>
          <w:rFonts w:ascii="Times New Roman"/>
          <w:b w:val="false"/>
          <w:i w:val="false"/>
          <w:color w:val="000000"/>
          <w:sz w:val="28"/>
        </w:rPr>
        <w:t>
      қарыздар түсімі – 99 475 мың теңге;</w:t>
      </w:r>
    </w:p>
    <w:bookmarkEnd w:id="17"/>
    <w:bookmarkStart w:name="z22" w:id="18"/>
    <w:p>
      <w:pPr>
        <w:spacing w:after="0"/>
        <w:ind w:left="0"/>
        <w:jc w:val="both"/>
      </w:pPr>
      <w:r>
        <w:rPr>
          <w:rFonts w:ascii="Times New Roman"/>
          <w:b w:val="false"/>
          <w:i w:val="false"/>
          <w:color w:val="000000"/>
          <w:sz w:val="28"/>
        </w:rPr>
        <w:t>
      қарыздарды өтеу – 37 561 мың теңге;</w:t>
      </w:r>
    </w:p>
    <w:bookmarkEnd w:id="18"/>
    <w:bookmarkStart w:name="z23" w:id="19"/>
    <w:p>
      <w:pPr>
        <w:spacing w:after="0"/>
        <w:ind w:left="0"/>
        <w:jc w:val="both"/>
      </w:pPr>
      <w:r>
        <w:rPr>
          <w:rFonts w:ascii="Times New Roman"/>
          <w:b w:val="false"/>
          <w:i w:val="false"/>
          <w:color w:val="000000"/>
          <w:sz w:val="28"/>
        </w:rPr>
        <w:t>
      бюджет қаражаттары қалдықтарының қозғалысы – 0 мың теңге.</w:t>
      </w:r>
    </w:p>
    <w:bookmarkEnd w:id="19"/>
    <w:bookmarkStart w:name="z24" w:id="20"/>
    <w:p>
      <w:pPr>
        <w:spacing w:after="0"/>
        <w:ind w:left="0"/>
        <w:jc w:val="both"/>
      </w:pPr>
      <w:r>
        <w:rPr>
          <w:rFonts w:ascii="Times New Roman"/>
          <w:b w:val="false"/>
          <w:i w:val="false"/>
          <w:color w:val="000000"/>
          <w:sz w:val="28"/>
        </w:rPr>
        <w:t>
      2. 2026 жылға ауылдық округтердің бюджеттеріне берілетін трансферттердің бөлінуі Жамбыл ауданы әкімінің қаулысы негізінде айқындалады.</w:t>
      </w:r>
    </w:p>
    <w:bookmarkEnd w:id="20"/>
    <w:bookmarkStart w:name="z25" w:id="21"/>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Республикасының 2017 жылғы 25 желтоқсандағы Заңының 510 бабының </w:t>
      </w:r>
      <w:r>
        <w:rPr>
          <w:rFonts w:ascii="Times New Roman"/>
          <w:b w:val="false"/>
          <w:i w:val="false"/>
          <w:color w:val="000000"/>
          <w:sz w:val="28"/>
        </w:rPr>
        <w:t>1 тармағына</w:t>
      </w:r>
      <w:r>
        <w:rPr>
          <w:rFonts w:ascii="Times New Roman"/>
          <w:b w:val="false"/>
          <w:i w:val="false"/>
          <w:color w:val="000000"/>
          <w:sz w:val="28"/>
        </w:rPr>
        <w:t xml:space="preserve"> сәйкес 2026-2028 жылдарға жер заңнамасына сәйкес жүргiзiлетiн жердi аймаққа бөлу жобалары (схемалары) негiзiнде жер салығының мөлшерлемелерін Салық кодексінің 505 және 506 баптарында белгіленген жер салығының базалық мөлшерлемелерінің 50 пайызға жоғарылату белгіленсін.</w:t>
      </w:r>
    </w:p>
    <w:bookmarkEnd w:id="21"/>
    <w:bookmarkStart w:name="z26" w:id="22"/>
    <w:p>
      <w:pPr>
        <w:spacing w:after="0"/>
        <w:ind w:left="0"/>
        <w:jc w:val="both"/>
      </w:pPr>
      <w:r>
        <w:rPr>
          <w:rFonts w:ascii="Times New Roman"/>
          <w:b w:val="false"/>
          <w:i w:val="false"/>
          <w:color w:val="000000"/>
          <w:sz w:val="28"/>
        </w:rPr>
        <w:t>
      4. 2026 жылға аудандық жергілікті атқарушы органының резерв 130 000 мың теңге мөлшерінде бекітілсін.</w:t>
      </w:r>
    </w:p>
    <w:bookmarkEnd w:id="22"/>
    <w:bookmarkStart w:name="z27" w:id="23"/>
    <w:p>
      <w:pPr>
        <w:spacing w:after="0"/>
        <w:ind w:left="0"/>
        <w:jc w:val="both"/>
      </w:pPr>
      <w:r>
        <w:rPr>
          <w:rFonts w:ascii="Times New Roman"/>
          <w:b w:val="false"/>
          <w:i w:val="false"/>
          <w:color w:val="000000"/>
          <w:sz w:val="28"/>
        </w:rPr>
        <w:t>
      5. Осы шешім 2026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шешіміне 1 қосымша</w:t>
            </w:r>
          </w:p>
        </w:tc>
      </w:tr>
    </w:tbl>
    <w:bookmarkStart w:name="z32" w:id="24"/>
    <w:p>
      <w:pPr>
        <w:spacing w:after="0"/>
        <w:ind w:left="0"/>
        <w:jc w:val="left"/>
      </w:pPr>
      <w:r>
        <w:rPr>
          <w:rFonts w:ascii="Times New Roman"/>
          <w:b/>
          <w:i w:val="false"/>
          <w:color w:val="000000"/>
        </w:rPr>
        <w:t xml:space="preserve"> 2026 жылға арналған Жамбыл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шешіміне 2 қосымша</w:t>
            </w:r>
          </w:p>
        </w:tc>
      </w:tr>
    </w:tbl>
    <w:bookmarkStart w:name="z36" w:id="25"/>
    <w:p>
      <w:pPr>
        <w:spacing w:after="0"/>
        <w:ind w:left="0"/>
        <w:jc w:val="left"/>
      </w:pPr>
      <w:r>
        <w:rPr>
          <w:rFonts w:ascii="Times New Roman"/>
          <w:b/>
          <w:i w:val="false"/>
          <w:color w:val="000000"/>
        </w:rPr>
        <w:t xml:space="preserve"> 2027 жылға арналған Жамбыл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шешіміне 3 қосымша</w:t>
            </w:r>
          </w:p>
        </w:tc>
      </w:tr>
    </w:tbl>
    <w:bookmarkStart w:name="z40" w:id="26"/>
    <w:p>
      <w:pPr>
        <w:spacing w:after="0"/>
        <w:ind w:left="0"/>
        <w:jc w:val="left"/>
      </w:pPr>
      <w:r>
        <w:rPr>
          <w:rFonts w:ascii="Times New Roman"/>
          <w:b/>
          <w:i w:val="false"/>
          <w:color w:val="000000"/>
        </w:rPr>
        <w:t xml:space="preserve"> 2028 жылға арналған Жамбыл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