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66fc" w14:textId="e4b6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ауданының аумағында стационарлық емес сауда объектілерін орналастыру орындарын айқындау және бекіту туралы</w:t>
      </w:r>
    </w:p>
    <w:p>
      <w:pPr>
        <w:spacing w:after="0"/>
        <w:ind w:left="0"/>
        <w:jc w:val="both"/>
      </w:pPr>
      <w:r>
        <w:rPr>
          <w:rFonts w:ascii="Times New Roman"/>
          <w:b w:val="false"/>
          <w:i w:val="false"/>
          <w:color w:val="000000"/>
          <w:sz w:val="28"/>
        </w:rPr>
        <w:t>Жамбыл облысы Байзақ ауданы әкімдігінің 2025 жылғы 3 желтоқсандағы № 307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xml:space="preserve">№ 264 </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11148 болып тіркелген) Ішкі сауда қағидаларының </w:t>
      </w:r>
      <w:r>
        <w:rPr>
          <w:rFonts w:ascii="Times New Roman"/>
          <w:b w:val="false"/>
          <w:i w:val="false"/>
          <w:color w:val="000000"/>
          <w:sz w:val="28"/>
        </w:rPr>
        <w:t>73-тармағына</w:t>
      </w:r>
      <w:r>
        <w:rPr>
          <w:rFonts w:ascii="Times New Roman"/>
          <w:b w:val="false"/>
          <w:i w:val="false"/>
          <w:color w:val="000000"/>
          <w:sz w:val="28"/>
        </w:rPr>
        <w:t xml:space="preserve"> сәйкес Байзақ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Байзақ ауданында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және бекітілсін.</w:t>
      </w:r>
    </w:p>
    <w:bookmarkStart w:name="z6" w:id="0"/>
    <w:p>
      <w:pPr>
        <w:spacing w:after="0"/>
        <w:ind w:left="0"/>
        <w:jc w:val="both"/>
      </w:pPr>
      <w:r>
        <w:rPr>
          <w:rFonts w:ascii="Times New Roman"/>
          <w:b w:val="false"/>
          <w:i w:val="false"/>
          <w:color w:val="000000"/>
          <w:sz w:val="28"/>
        </w:rPr>
        <w:t>
      2. "Байзақ ауданы әкімдігінің кәсіпкерлік, өнеркәсіп және туризм бөлімі" коммуналдық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кәсіпорына жіберуді қамтамасыз етсін.</w:t>
      </w:r>
    </w:p>
    <w:bookmarkEnd w:id="0"/>
    <w:bookmarkStart w:name="z7" w:id="1"/>
    <w:p>
      <w:pPr>
        <w:spacing w:after="0"/>
        <w:ind w:left="0"/>
        <w:jc w:val="both"/>
      </w:pPr>
      <w:r>
        <w:rPr>
          <w:rFonts w:ascii="Times New Roman"/>
          <w:b w:val="false"/>
          <w:i w:val="false"/>
          <w:color w:val="000000"/>
          <w:sz w:val="28"/>
        </w:rPr>
        <w:t>
      3. Осы қаулының орындалуын бақылау аудан әкімінің орынбасары Р.Қасымовқа жүктелсін.</w:t>
      </w:r>
    </w:p>
    <w:bookmarkEnd w:id="1"/>
    <w:bookmarkStart w:name="z8" w:id="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Баққараев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"03"желтоқсандағы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307 қаулыға қосымша</w:t>
            </w:r>
          </w:p>
        </w:tc>
      </w:tr>
    </w:tbl>
    <w:bookmarkStart w:name="z13" w:id="3"/>
    <w:p>
      <w:pPr>
        <w:spacing w:after="0"/>
        <w:ind w:left="0"/>
        <w:jc w:val="left"/>
      </w:pPr>
      <w:r>
        <w:rPr>
          <w:rFonts w:ascii="Times New Roman"/>
          <w:b/>
          <w:i w:val="false"/>
          <w:color w:val="000000"/>
        </w:rPr>
        <w:t xml:space="preserve"> Байзақ ауданының аумағында стационарлық емес сауда объектілерін орналастыру орындары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инфрақұрылым (ұқсас тауарлар ассортименті сатылатын сауда объектілері, сондай-ақ қоғамдық тамақтану объектілері)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xml:space="preserve">
Сарыкемер ауылдық округі, Сарыкемер ауылы, </w:t>
            </w:r>
          </w:p>
          <w:bookmarkEnd w:id="4"/>
          <w:p>
            <w:pPr>
              <w:spacing w:after="20"/>
              <w:ind w:left="20"/>
              <w:jc w:val="both"/>
            </w:pPr>
            <w:r>
              <w:rPr>
                <w:rFonts w:ascii="Times New Roman"/>
                <w:b w:val="false"/>
                <w:i w:val="false"/>
                <w:color w:val="000000"/>
                <w:sz w:val="20"/>
              </w:rPr>
              <w:t xml:space="preserve">
Наужан Дидарбеков көшесі, № 1А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(азық-түлік және азық-түлік емес тауарларды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xml:space="preserve">
Сарыкемер ауылдық округі, Сарыкемер ауылы, </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Наужан Дидарбеков көшесі, № 1А </w:t>
            </w:r>
          </w:p>
          <w:p>
            <w:pPr>
              <w:spacing w:after="20"/>
              <w:ind w:left="20"/>
              <w:jc w:val="both"/>
            </w:pPr>
            <w:r>
              <w:rPr>
                <w:rFonts w:ascii="Times New Roman"/>
                <w:b w:val="false"/>
                <w:i w:val="false"/>
                <w:color w:val="000000"/>
                <w:sz w:val="20"/>
              </w:rPr>
              <w:t>
"Рауан"ЖШС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(азық-түлік және азық-түлік емес тауарларды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"Бешбармак"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xml:space="preserve">
Сарыкемер ауылдық округі, Сарыкемер ауылы, </w:t>
            </w:r>
          </w:p>
          <w:bookmarkEnd w:id="6"/>
          <w:p>
            <w:pPr>
              <w:spacing w:after="20"/>
              <w:ind w:left="20"/>
              <w:jc w:val="both"/>
            </w:pPr>
            <w:r>
              <w:rPr>
                <w:rFonts w:ascii="Times New Roman"/>
                <w:b w:val="false"/>
                <w:i w:val="false"/>
                <w:color w:val="000000"/>
                <w:sz w:val="20"/>
              </w:rPr>
              <w:t>
Байзақ батыр көшесі жағынан №313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(азық-түлік және азық-түлік емес тауарларды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"Royal Palace"</w:t>
            </w:r>
          </w:p>
        </w:tc>
      </w:tr>
    </w:tbl>
    <w:bookmarkStart w:name="z18" w:id="7"/>
    <w:p>
      <w:pPr>
        <w:spacing w:after="0"/>
        <w:ind w:left="0"/>
        <w:jc w:val="both"/>
      </w:pPr>
      <w:r>
        <w:rPr>
          <w:rFonts w:ascii="Times New Roman"/>
          <w:b w:val="false"/>
          <w:i w:val="false"/>
          <w:color w:val="000000"/>
          <w:sz w:val="28"/>
        </w:rPr>
        <w:t>
      Сарыкемер ауылдық округі бойынша стационарлық емес сауда объектілеріне жер учаскесінің орналасу схемасы</w:t>
      </w:r>
    </w:p>
    <w:bookmarkEnd w:id="7"/>
    <w:bookmarkStart w:name="z19"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