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5463" w14:textId="1135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қалалық бюджет туралы" Тараз қалалық мәслихатының 2024 жылғы 26 желтоқсандағы № 25-3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2025 жылғы 5 желтоқсандағы № 34-2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2 тармағымен.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 қалалық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қалалық бюджет туралы" Тараз қалалық мәслихатының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№25-3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86 785 371 мың теңге, оның ішінде: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39 348 717 мың теңге;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емес түсімдер – 697 384 мың теңге;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түскен түсімдер – 19 792 790 мың теңге;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26 946 480 мың теңге;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97 416 418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-587 000 теңге: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587 000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- 10 631 047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10 631 047 мың теңге":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20 777 921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11 472 874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739 000 мың теңге.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№1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№25-3 шешіміне №1 қосымша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2025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86 785 371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39 348 717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19 792 790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18 882 790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18 882 790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26 946 480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26 946 480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26 946 480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97 416 418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17 645 158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10 221 760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жануарларына арналған баспаналарды, уақытша ұстау пункттерін ұстау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 активтерін сатып алу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-10 631 047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