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c5fb" w14:textId="293c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мәслихатының 2024 жылғы 12 желтоқсандағы № 20-4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мәслихатының 2025 жылғы 12 желтоқсандағы № 29-5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2 тармағымен.</w:t>
      </w:r>
    </w:p>
    <w:bookmarkEnd w:id="0"/>
    <w:p>
      <w:pPr>
        <w:spacing w:after="0"/>
        <w:ind w:left="0"/>
        <w:jc w:val="both"/>
      </w:pPr>
      <w:r>
        <w:rPr>
          <w:rFonts w:ascii="Times New Roman"/>
          <w:b w:val="false"/>
          <w:i w:val="false"/>
          <w:color w:val="000000"/>
          <w:sz w:val="28"/>
        </w:rPr>
        <w:t>
      Жамбыл облыстық мәслихаты ШЕШТІ:</w:t>
      </w:r>
    </w:p>
    <w:bookmarkStart w:name="z5" w:id="1"/>
    <w:p>
      <w:pPr>
        <w:spacing w:after="0"/>
        <w:ind w:left="0"/>
        <w:jc w:val="both"/>
      </w:pPr>
      <w:r>
        <w:rPr>
          <w:rFonts w:ascii="Times New Roman"/>
          <w:b w:val="false"/>
          <w:i w:val="false"/>
          <w:color w:val="000000"/>
          <w:sz w:val="28"/>
        </w:rPr>
        <w:t xml:space="preserve">
      1. "2025-2027 жылдарға арналған облыстық бюджет туралы" Жамбыл облыстық мәслихатының 2024 жылғы 12 желтоқсандағы </w:t>
      </w:r>
      <w:r>
        <w:rPr>
          <w:rFonts w:ascii="Times New Roman"/>
          <w:b w:val="false"/>
          <w:i w:val="false"/>
          <w:color w:val="000000"/>
          <w:sz w:val="28"/>
        </w:rPr>
        <w:t xml:space="preserve">№20-4 </w:t>
      </w:r>
      <w:r>
        <w:rPr>
          <w:rFonts w:ascii="Times New Roman"/>
          <w:b w:val="false"/>
          <w:i w:val="false"/>
          <w:color w:val="000000"/>
          <w:sz w:val="28"/>
        </w:rPr>
        <w:t xml:space="preserve"> шешіміне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 тармақ </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қосымшаларға</w:t>
      </w:r>
      <w:r>
        <w:rPr>
          <w:rFonts w:ascii="Times New Roman"/>
          <w:b w:val="false"/>
          <w:i w:val="false"/>
          <w:color w:val="000000"/>
          <w:sz w:val="28"/>
        </w:rPr>
        <w:t xml:space="preserve"> сәйкес, оның ішінде 2025 жылға келесідей көлемде бекітілсін:</w:t>
      </w:r>
    </w:p>
    <w:bookmarkEnd w:id="2"/>
    <w:bookmarkStart w:name="z8" w:id="3"/>
    <w:p>
      <w:pPr>
        <w:spacing w:after="0"/>
        <w:ind w:left="0"/>
        <w:jc w:val="both"/>
      </w:pPr>
      <w:r>
        <w:rPr>
          <w:rFonts w:ascii="Times New Roman"/>
          <w:b w:val="false"/>
          <w:i w:val="false"/>
          <w:color w:val="000000"/>
          <w:sz w:val="28"/>
        </w:rPr>
        <w:t xml:space="preserve">
      1) кірістер – 658 802 556 мың теңге, оның ішінде: </w:t>
      </w:r>
    </w:p>
    <w:bookmarkEnd w:id="3"/>
    <w:bookmarkStart w:name="z9" w:id="4"/>
    <w:p>
      <w:pPr>
        <w:spacing w:after="0"/>
        <w:ind w:left="0"/>
        <w:jc w:val="both"/>
      </w:pPr>
      <w:r>
        <w:rPr>
          <w:rFonts w:ascii="Times New Roman"/>
          <w:b w:val="false"/>
          <w:i w:val="false"/>
          <w:color w:val="000000"/>
          <w:sz w:val="28"/>
        </w:rPr>
        <w:t>
      салықтық түсімдер – 84 268 652 мың теңге;</w:t>
      </w:r>
    </w:p>
    <w:bookmarkEnd w:id="4"/>
    <w:bookmarkStart w:name="z10" w:id="5"/>
    <w:p>
      <w:pPr>
        <w:spacing w:after="0"/>
        <w:ind w:left="0"/>
        <w:jc w:val="both"/>
      </w:pPr>
      <w:r>
        <w:rPr>
          <w:rFonts w:ascii="Times New Roman"/>
          <w:b w:val="false"/>
          <w:i w:val="false"/>
          <w:color w:val="000000"/>
          <w:sz w:val="28"/>
        </w:rPr>
        <w:t>
      салықтық емес түсімдер – 15 739 448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1 844 605 мың теңге;</w:t>
      </w:r>
    </w:p>
    <w:bookmarkEnd w:id="6"/>
    <w:bookmarkStart w:name="z12" w:id="7"/>
    <w:p>
      <w:pPr>
        <w:spacing w:after="0"/>
        <w:ind w:left="0"/>
        <w:jc w:val="both"/>
      </w:pPr>
      <w:r>
        <w:rPr>
          <w:rFonts w:ascii="Times New Roman"/>
          <w:b w:val="false"/>
          <w:i w:val="false"/>
          <w:color w:val="000000"/>
          <w:sz w:val="28"/>
        </w:rPr>
        <w:t>
      трансферттер түсiмі – 556 949 851 мың теңге;</w:t>
      </w:r>
    </w:p>
    <w:bookmarkEnd w:id="7"/>
    <w:bookmarkStart w:name="z13" w:id="8"/>
    <w:p>
      <w:pPr>
        <w:spacing w:after="0"/>
        <w:ind w:left="0"/>
        <w:jc w:val="both"/>
      </w:pPr>
      <w:r>
        <w:rPr>
          <w:rFonts w:ascii="Times New Roman"/>
          <w:b w:val="false"/>
          <w:i w:val="false"/>
          <w:color w:val="000000"/>
          <w:sz w:val="28"/>
        </w:rPr>
        <w:t xml:space="preserve">
      2) шығындар – 658 081 869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34 749 693 мың теңге:</w:t>
      </w:r>
    </w:p>
    <w:bookmarkEnd w:id="9"/>
    <w:bookmarkStart w:name="z15" w:id="10"/>
    <w:p>
      <w:pPr>
        <w:spacing w:after="0"/>
        <w:ind w:left="0"/>
        <w:jc w:val="both"/>
      </w:pPr>
      <w:r>
        <w:rPr>
          <w:rFonts w:ascii="Times New Roman"/>
          <w:b w:val="false"/>
          <w:i w:val="false"/>
          <w:color w:val="000000"/>
          <w:sz w:val="28"/>
        </w:rPr>
        <w:t>
      бюджеттік кредиттер – 53 895 654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19 145 961 мың теңге;</w:t>
      </w:r>
    </w:p>
    <w:bookmarkEnd w:id="11"/>
    <w:bookmarkStart w:name="z17" w:id="12"/>
    <w:p>
      <w:pPr>
        <w:spacing w:after="0"/>
        <w:ind w:left="0"/>
        <w:jc w:val="both"/>
      </w:pPr>
      <w:r>
        <w:rPr>
          <w:rFonts w:ascii="Times New Roman"/>
          <w:b w:val="false"/>
          <w:i w:val="false"/>
          <w:color w:val="000000"/>
          <w:sz w:val="28"/>
        </w:rPr>
        <w:t>
      4) қаржы активтерімен жасалатын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xml:space="preserve">
      мемлекеттiң қаржы активтерiн сатудан түсетiн түсiмдер – 0; </w:t>
      </w:r>
    </w:p>
    <w:bookmarkEnd w:id="14"/>
    <w:bookmarkStart w:name="z20" w:id="15"/>
    <w:p>
      <w:pPr>
        <w:spacing w:after="0"/>
        <w:ind w:left="0"/>
        <w:jc w:val="both"/>
      </w:pPr>
      <w:r>
        <w:rPr>
          <w:rFonts w:ascii="Times New Roman"/>
          <w:b w:val="false"/>
          <w:i w:val="false"/>
          <w:color w:val="000000"/>
          <w:sz w:val="28"/>
        </w:rPr>
        <w:t>
      5) бюджет тапшылығы (профициті) – -34 029 006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34 029 006 мың теңге.".</w:t>
      </w:r>
    </w:p>
    <w:bookmarkEnd w:id="16"/>
    <w:bookmarkStart w:name="z22"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№20-4 шешіміне № 1 қосымша</w:t>
            </w:r>
          </w:p>
        </w:tc>
      </w:tr>
    </w:tbl>
    <w:bookmarkStart w:name="z31" w:id="19"/>
    <w:p>
      <w:pPr>
        <w:spacing w:after="0"/>
        <w:ind w:left="0"/>
        <w:jc w:val="left"/>
      </w:pPr>
      <w:r>
        <w:rPr>
          <w:rFonts w:ascii="Times New Roman"/>
          <w:b/>
          <w:i w:val="false"/>
          <w:color w:val="000000"/>
        </w:rPr>
        <w:t xml:space="preserve"> 2025 жылға арналған облыстық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658 802 556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84 268 652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556 949 851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542 405 998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542 405 998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658 081 869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19 798 811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17 587 661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383 522 532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58 271 752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58 271 752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247 748 701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4 328 314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166 517 522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49 602 738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10 573 160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21 664 054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13 532 942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9 653 661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22 341 671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22 341 671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18 243 386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7 860 615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19 533 957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11 555 046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31 996 972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10 374 581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27 154 078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27 087 080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23 814 135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16 933 330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6 983 304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16 266 963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16 263 802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16 263 802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21 742 841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6 356 038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16 838 089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18 846 307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14 308 588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7 207 116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40 533 674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34 749 693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53 895 654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36 429 018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33 413 789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11 846 608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16 533 465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17 466 636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19 145 961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-34 029 006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34 029 006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52 895 654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52 895 654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17 466 636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21 154 717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21 154 717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13 654 717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