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13f5" w14:textId="3c61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ортақ су пайдалану қағидаларын бекіту туралы</w:t>
      </w:r>
    </w:p>
    <w:p>
      <w:pPr>
        <w:spacing w:after="0"/>
        <w:ind w:left="0"/>
        <w:jc w:val="both"/>
      </w:pPr>
      <w:r>
        <w:rPr>
          <w:rFonts w:ascii="Times New Roman"/>
          <w:b w:val="false"/>
          <w:i w:val="false"/>
          <w:color w:val="000000"/>
          <w:sz w:val="28"/>
        </w:rPr>
        <w:t>Жамбыл облысы мәслихатының 2025 жылғы 25 қыркүйектегі № 26-7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2025 жылғы 9 сәуірдегі Су кодексінің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Су ресурстары және ирригациясы министрінің м.а. 2025 жылғы 11 шілдедегі </w:t>
      </w:r>
      <w:r>
        <w:rPr>
          <w:rFonts w:ascii="Times New Roman"/>
          <w:b w:val="false"/>
          <w:i w:val="false"/>
          <w:color w:val="000000"/>
          <w:sz w:val="28"/>
        </w:rPr>
        <w:t>№ 171-НҚ</w:t>
      </w:r>
      <w:r>
        <w:rPr>
          <w:rFonts w:ascii="Times New Roman"/>
          <w:b w:val="false"/>
          <w:i w:val="false"/>
          <w:color w:val="000000"/>
          <w:sz w:val="28"/>
        </w:rPr>
        <w:t xml:space="preserve"> "Жалпы су пайдаланудың үлгілік қағидаларын бекіту туралы" бұйрығына (нормативтік құқықтық актілердің мемлекеттік тізілімінде № 36443 болып тіркелген) сәйкес Жамбыл облыстық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облысында ортақ су пайдалану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Осы шешімнің орындалуын бақылау облыстық мәслихаттың агроөнеркәсіпті дамыту, экология және табиғатты пайдалану мәселелері жөніндегі тұрақты комиссиясына жүктелсін.</w:t>
      </w:r>
    </w:p>
    <w:bookmarkEnd w:id="0"/>
    <w:bookmarkStart w:name="z7" w:id="1"/>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2025 жылғы "25" қыркүйектегі</w:t>
            </w:r>
            <w:r>
              <w:br/>
            </w:r>
            <w:r>
              <w:rPr>
                <w:rFonts w:ascii="Times New Roman"/>
                <w:b w:val="false"/>
                <w:i w:val="false"/>
                <w:color w:val="000000"/>
                <w:sz w:val="20"/>
              </w:rPr>
              <w:t>№26-7 шешіміне қосымша</w:t>
            </w:r>
          </w:p>
        </w:tc>
      </w:tr>
    </w:tbl>
    <w:bookmarkStart w:name="z12" w:id="2"/>
    <w:p>
      <w:pPr>
        <w:spacing w:after="0"/>
        <w:ind w:left="0"/>
        <w:jc w:val="left"/>
      </w:pPr>
      <w:r>
        <w:rPr>
          <w:rFonts w:ascii="Times New Roman"/>
          <w:b/>
          <w:i w:val="false"/>
          <w:color w:val="000000"/>
        </w:rPr>
        <w:t xml:space="preserve"> Жамбыл облысында ортақ су пайдалану қағидалары</w:t>
      </w:r>
    </w:p>
    <w:bookmarkEnd w:id="2"/>
    <w:bookmarkStart w:name="z13"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Ортақ су пайдаланудың үлгілік қағидалары (бұдан әрі – Үлгілік қағидалар) Қазақстан Республикасы Су кодексінің (бұдан әрі-Кодекс)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жеке тұлғалардың Жамбыл облысының аумағында ортақ пайдаланылатын су объектілерінде ортақ су пайдалануды жүзеге асыру тәртібін айқындайды.</w:t>
      </w:r>
    </w:p>
    <w:bookmarkStart w:name="z15" w:id="4"/>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4"/>
    <w:bookmarkStart w:name="z16" w:id="5"/>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5"/>
    <w:bookmarkStart w:name="z17" w:id="6"/>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6"/>
    <w:bookmarkStart w:name="z18" w:id="7"/>
    <w:p>
      <w:pPr>
        <w:spacing w:after="0"/>
        <w:ind w:left="0"/>
        <w:jc w:val="left"/>
      </w:pPr>
      <w:r>
        <w:rPr>
          <w:rFonts w:ascii="Times New Roman"/>
          <w:b/>
          <w:i w:val="false"/>
          <w:color w:val="000000"/>
        </w:rPr>
        <w:t xml:space="preserve"> 2-тарау. Ортақ су пайдалану тәртібі</w:t>
      </w:r>
    </w:p>
    <w:bookmarkEnd w:id="7"/>
    <w:bookmarkStart w:name="z19" w:id="8"/>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мақсатында:</w:t>
      </w:r>
    </w:p>
    <w:bookmarkEnd w:id="8"/>
    <w:bookmarkStart w:name="z20" w:id="9"/>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bookmarkEnd w:id="9"/>
    <w:bookmarkStart w:name="z21" w:id="10"/>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10"/>
    <w:bookmarkStart w:name="z22" w:id="11"/>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11"/>
    <w:bookmarkStart w:name="z23" w:id="12"/>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Start w:name="z25" w:id="13"/>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3"/>
    <w:bookmarkStart w:name="z26" w:id="14"/>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4"/>
    <w:bookmarkStart w:name="z27" w:id="15"/>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15"/>
    <w:bookmarkStart w:name="z28" w:id="16"/>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16"/>
    <w:bookmarkStart w:name="z29" w:id="17"/>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17"/>
    <w:bookmarkStart w:name="z30" w:id="18"/>
    <w:p>
      <w:pPr>
        <w:spacing w:after="0"/>
        <w:ind w:left="0"/>
        <w:jc w:val="both"/>
      </w:pPr>
      <w:r>
        <w:rPr>
          <w:rFonts w:ascii="Times New Roman"/>
          <w:b w:val="false"/>
          <w:i w:val="false"/>
          <w:color w:val="000000"/>
          <w:sz w:val="28"/>
        </w:rPr>
        <w:t>
      2) су объектілерін ластау және кірлету;</w:t>
      </w:r>
    </w:p>
    <w:bookmarkEnd w:id="18"/>
    <w:bookmarkStart w:name="z31" w:id="19"/>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19"/>
    <w:bookmarkStart w:name="z32" w:id="20"/>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20"/>
    <w:bookmarkStart w:name="z33" w:id="21"/>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bookmarkEnd w:id="21"/>
    <w:bookmarkStart w:name="z34" w:id="22"/>
    <w:p>
      <w:pPr>
        <w:spacing w:after="0"/>
        <w:ind w:left="0"/>
        <w:jc w:val="both"/>
      </w:pPr>
      <w:r>
        <w:rPr>
          <w:rFonts w:ascii="Times New Roman"/>
          <w:b w:val="false"/>
          <w:i w:val="false"/>
          <w:color w:val="000000"/>
          <w:sz w:val="28"/>
        </w:rPr>
        <w:t>
      6) жанармай және майлау материалдарын сақтау;</w:t>
      </w:r>
    </w:p>
    <w:bookmarkEnd w:id="22"/>
    <w:bookmarkStart w:name="z35" w:id="23"/>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bookmarkEnd w:id="23"/>
    <w:bookmarkStart w:name="z36" w:id="24"/>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