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1694" w14:textId="c751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2025 жылға мектепке дейінгі тәрбие мен оқытуға мемлекеттік білім беру тапсырысын және ата-ана төлемақысының мөлшерін бекіту туралы" Жамбыл облысы әкімдігінің 2025 жылғы 20 қаңтардағы № 11 қаулысына өзгерістер енгізу туралы</w:t>
      </w:r>
    </w:p>
    <w:p>
      <w:pPr>
        <w:spacing w:after="0"/>
        <w:ind w:left="0"/>
        <w:jc w:val="both"/>
      </w:pPr>
      <w:r>
        <w:rPr>
          <w:rFonts w:ascii="Times New Roman"/>
          <w:b w:val="false"/>
          <w:i w:val="false"/>
          <w:color w:val="000000"/>
          <w:sz w:val="28"/>
        </w:rPr>
        <w:t>Жамбыл облысы әкімдігінің 2025 жылғы 8 шілдедегі № 147 қаулысы</w:t>
      </w:r>
    </w:p>
    <w:p>
      <w:pPr>
        <w:spacing w:after="0"/>
        <w:ind w:left="0"/>
        <w:jc w:val="left"/>
      </w:pPr>
    </w:p>
    <w:bookmarkStart w:name="z4" w:id="0"/>
    <w:p>
      <w:pPr>
        <w:spacing w:after="0"/>
        <w:ind w:left="0"/>
        <w:jc w:val="both"/>
      </w:pPr>
      <w:r>
        <w:rPr>
          <w:rFonts w:ascii="Times New Roman"/>
          <w:b w:val="false"/>
          <w:i w:val="false"/>
          <w:color w:val="000000"/>
          <w:sz w:val="28"/>
        </w:rPr>
        <w:t>
      Жамбыл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облысында 2025 жылға мектепке дейінгі тәрбие мен оқытуға мемлекеттік білім беру тапсырысын және ата-ана төлемақысының мөлшерін бекіту туралы" Жамбыл облысы әкімдігінің 2025 жылғы 20 қаңтардағы </w:t>
      </w:r>
      <w:r>
        <w:rPr>
          <w:rFonts w:ascii="Times New Roman"/>
          <w:b w:val="false"/>
          <w:i w:val="false"/>
          <w:color w:val="000000"/>
          <w:sz w:val="28"/>
        </w:rPr>
        <w:t xml:space="preserve">№ 11 </w:t>
      </w:r>
      <w:r>
        <w:rPr>
          <w:rFonts w:ascii="Times New Roman"/>
          <w:b w:val="false"/>
          <w:i w:val="false"/>
          <w:color w:val="000000"/>
          <w:sz w:val="28"/>
        </w:rPr>
        <w:t xml:space="preserve"> қаулысына мынадай өзгерістер енгізілсін:</w:t>
      </w:r>
    </w:p>
    <w:bookmarkStart w:name="z6"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қаулысына 1-қосымша</w:t>
            </w:r>
          </w:p>
        </w:tc>
      </w:tr>
    </w:tbl>
    <w:bookmarkStart w:name="z16" w:id="7"/>
    <w:p>
      <w:pPr>
        <w:spacing w:after="0"/>
        <w:ind w:left="0"/>
        <w:jc w:val="left"/>
      </w:pPr>
      <w:r>
        <w:rPr>
          <w:rFonts w:ascii="Times New Roman"/>
          <w:b/>
          <w:i w:val="false"/>
          <w:color w:val="000000"/>
        </w:rPr>
        <w:t xml:space="preserve"> Жамбыл облысында 2025 жылға мектепке дейінгі тәрбие мен оқытуға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түзету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қаулысына 2- қосымша</w:t>
            </w:r>
          </w:p>
        </w:tc>
      </w:tr>
    </w:tbl>
    <w:bookmarkStart w:name="z20" w:id="8"/>
    <w:p>
      <w:pPr>
        <w:spacing w:after="0"/>
        <w:ind w:left="0"/>
        <w:jc w:val="left"/>
      </w:pPr>
      <w:r>
        <w:rPr>
          <w:rFonts w:ascii="Times New Roman"/>
          <w:b/>
          <w:i w:val="false"/>
          <w:color w:val="000000"/>
        </w:rPr>
        <w:t xml:space="preserve"> Жамбыл облысында 2025 жылға мектепке дейінгі тәрбие мен оқытуға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режимдегі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емес шағын орталықтар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орталықтар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 (жекеменшік)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