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14c2" w14:textId="6391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2025 жылға мектепке дейінгі тәрбие мен оқытуға мемлекеттік білім беру тапсырысын және ата-ана төлемақысының мөлшерін бекіту туралы</w:t>
      </w:r>
    </w:p>
    <w:p>
      <w:pPr>
        <w:spacing w:after="0"/>
        <w:ind w:left="0"/>
        <w:jc w:val="both"/>
      </w:pPr>
      <w:r>
        <w:rPr>
          <w:rFonts w:ascii="Times New Roman"/>
          <w:b w:val="false"/>
          <w:i w:val="false"/>
          <w:color w:val="000000"/>
          <w:sz w:val="28"/>
        </w:rPr>
        <w:t>Жамбыл облысы әкімдігінің 2025 жылғы 20 қаңтардағы № 11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"Білім туралы" Қазақстан Республикасының Заңына сәйкес Жамбыл облысының әкімдігі ҚАУЛЫ ЕТЕДІ:</w:t>
      </w:r>
    </w:p>
    <w:bookmarkStart w:name="z8"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жылға Жамбыл облысында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2025 жылға Жамбыл облысында мектепке дейінгі тәрбие мен оқытуға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11" w:id="1"/>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1"/>
    <w:bookmarkStart w:name="z12"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
    <w:bookmarkStart w:name="z13" w:id="3"/>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3"/>
    <w:bookmarkStart w:name="z14" w:id="4"/>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4"/>
    <w:bookmarkStart w:name="z15"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күшiне енедi және 2025 жылдың 1 қаңтарынан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қаулысына 1-қосымша</w:t>
            </w:r>
          </w:p>
        </w:tc>
      </w:tr>
    </w:tbl>
    <w:bookmarkStart w:name="z20" w:id="6"/>
    <w:p>
      <w:pPr>
        <w:spacing w:after="0"/>
        <w:ind w:left="0"/>
        <w:jc w:val="left"/>
      </w:pPr>
      <w:r>
        <w:rPr>
          <w:rFonts w:ascii="Times New Roman"/>
          <w:b/>
          <w:i w:val="false"/>
          <w:color w:val="000000"/>
        </w:rPr>
        <w:t xml:space="preserve"> Жамбыл облысында 2025 жылға мектепке дейінгі тәрбие мен оқытуға мемлекеттік білім беру тапсырысын бекіту туралы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орташа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орындық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түзету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қаулысына 2- қосымша</w:t>
            </w:r>
          </w:p>
        </w:tc>
      </w:tr>
    </w:tbl>
    <w:bookmarkStart w:name="z24" w:id="7"/>
    <w:p>
      <w:pPr>
        <w:spacing w:after="0"/>
        <w:ind w:left="0"/>
        <w:jc w:val="left"/>
      </w:pPr>
      <w:r>
        <w:rPr>
          <w:rFonts w:ascii="Times New Roman"/>
          <w:b/>
          <w:i w:val="false"/>
          <w:color w:val="000000"/>
        </w:rPr>
        <w:t xml:space="preserve"> Жамбыл облысында 2025 жылға мектепке дейінгі тәрбие мен оқытуға ата-ана төлемақысының мөлшерін бекіту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режимдегі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күндік емес шағын орталықтар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орталықтар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 (жекеменшік)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