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a0d9" w14:textId="f3a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10 қаңтардағы № 14/114-VIII "Абай облысы Жаңасемей ауданы Шаған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16/161-VIII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10 қаңтардағы № 14/114-VIII "Абай облысы Жаңасемей ауданы Шаған кентінің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Жаңасемей ауданы Шаған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48 551,0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49 557,0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432,0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48 551,0 мың теңге сомасында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