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55f9" w14:textId="5fb5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23 желтоқсандағы № 15-92/VIII "Мақаншы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2025 жылғы 28 қарашадағы № 28-199/VIII шешімі. Күші жойылды - Абай облысы Мақаншы ауданы мәслихатының 2025 жылғы 30 желтоқсандағы № 32-232/VIII шешімімен</w:t>
      </w:r>
    </w:p>
    <w:p>
      <w:pPr>
        <w:spacing w:after="0"/>
        <w:ind w:left="0"/>
        <w:jc w:val="left"/>
      </w:pPr>
      <w:r>
        <w:rPr>
          <w:rFonts w:ascii="Times New Roman"/>
          <w:b w:val="false"/>
          <w:i w:val="false"/>
          <w:color w:val="ff0000"/>
          <w:sz w:val="28"/>
        </w:rPr>
        <w:t xml:space="preserve">      Ескерту. Күші жойылды - Абай облысы Мақаншы ауданы мәслихатының 30.12.2025 </w:t>
      </w:r>
      <w:r>
        <w:rPr>
          <w:rFonts w:ascii="Times New Roman"/>
          <w:b w:val="false"/>
          <w:i w:val="false"/>
          <w:color w:val="000000"/>
          <w:sz w:val="28"/>
        </w:rPr>
        <w:t>№ 32-232/VIII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r>
        <w:br/>
      </w:r>
      <w:r>
        <w:rPr>
          <w:rFonts w:ascii="Times New Roman"/>
          <w:b w:val="false"/>
          <w:i w:val="false"/>
          <w:color w:val="000000"/>
          <w:sz w:val="28"/>
        </w:rPr>
        <w:t xml:space="preserve">
      </w:t>
      </w:r>
      <w:r>
        <w:rPr>
          <w:rFonts w:ascii="Times New Roman"/>
          <w:b w:val="false"/>
          <w:i w:val="false"/>
          <w:color w:val="000000"/>
          <w:sz w:val="28"/>
        </w:rPr>
        <w:t>Мақаншы ауданы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 мәслихатының "Мақаншы ауданының 2025-2027 жылдарға арналған бюджеті туралы" 2024 жылғы 23 желтоқсандағы № 15-92/VIII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6 398 346,6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1 180 599,0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4 045,0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266 588,0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4 947 114,6 мың теңге;</w:t>
      </w:r>
      <w:r>
        <w:br/>
      </w:r>
      <w:r>
        <w:rPr>
          <w:rFonts w:ascii="Times New Roman"/>
          <w:b w:val="false"/>
          <w:i w:val="false"/>
          <w:color w:val="000000"/>
          <w:sz w:val="28"/>
        </w:rPr>
        <w:t xml:space="preserve">
      </w:t>
      </w:r>
      <w:r>
        <w:rPr>
          <w:rFonts w:ascii="Times New Roman"/>
          <w:b w:val="false"/>
          <w:i w:val="false"/>
          <w:color w:val="000000"/>
          <w:sz w:val="28"/>
        </w:rPr>
        <w:t xml:space="preserve">2) шығындар – 7 750 783,4 мың теңге; </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45 223,0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57 014,0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11 791,0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307 500,0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307 500,0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қаржы активтерін сатудан түсетін түсімдер – 0,0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- 1 705 159,8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–1 705 159,8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1 689 014,0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11 791,0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27 936,8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 28-199/VIII шешіміне</w:t>
            </w:r>
            <w:r>
              <w:br/>
            </w:r>
            <w:r>
              <w:rPr>
                <w:rFonts w:ascii="Times New Roman"/>
                <w:b w:val="false"/>
                <w:i w:val="false"/>
                <w:color w:val="000000"/>
                <w:sz w:val="20"/>
              </w:rPr>
              <w:t>қосымша</w:t>
            </w:r>
          </w:p>
        </w:tc>
      </w:tr>
    </w:tbl>
    <w:bookmarkStart w:name="z32" w:id="0"/>
    <w:p>
      <w:pPr>
        <w:spacing w:after="0"/>
        <w:ind w:left="0"/>
        <w:jc w:val="left"/>
      </w:pPr>
      <w:r>
        <w:rPr>
          <w:rFonts w:ascii="Times New Roman"/>
          <w:b/>
          <w:i w:val="false"/>
          <w:color w:val="000000"/>
        </w:rPr>
        <w:t xml:space="preserve"> Мақаншы ауданының 2025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6 398 346,6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1 180 599,0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543 715,0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4 947 114,6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4 946 923,6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4 946 923,6</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7 750 783,4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1 372 502,7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295 568,0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1 041 306,7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988 964,7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936 791,7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498 561,5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286 938,5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286 938,5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67 890,5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149 369,0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4 022 409,2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2 139 280,0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1 113 954,1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118 026,0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118 026,0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995 928,1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977 927,1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664 255,1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53 131,0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189 434,3</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955 704,9</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 – 2025 жылдарға арналған кәсіпкерлікті дамыту жөніндегі ұлттық жоба шеңберінде индустриялық инфрақұрылымды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253 622,0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1 705 159,8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27 936,8</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