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5a4b7" w14:textId="155a4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Мақаншы ауданы мәслихатының 2024 жылғы 23 желтоқсандағы № 15-92/VIII "Мақаншы ауданының 2025-2027 жылдарға арналған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Мақаншы ауданы мәслихатының 2025 жылғы 22 мамырдағы № 21-137/VIII шешімі. Күші жойылды - Абай облысы Мақаншы ауданы мәслихатының 2025 жылғы 30 желтоқсандағы № 32-232/VIII шешімімен</w:t>
      </w:r>
    </w:p>
    <w:p>
      <w:pPr>
        <w:spacing w:after="0"/>
        <w:ind w:left="0"/>
        <w:jc w:val="left"/>
      </w:pPr>
      <w:r>
        <w:rPr>
          <w:rFonts w:ascii="Times New Roman"/>
          <w:b w:val="false"/>
          <w:i w:val="false"/>
          <w:color w:val="ff0000"/>
          <w:sz w:val="28"/>
        </w:rPr>
        <w:t xml:space="preserve">      Ескерту. Күші жойылды - Абай облысы Мақаншы ауданы мәслихатының 30.12.2025 </w:t>
      </w:r>
      <w:r>
        <w:rPr>
          <w:rFonts w:ascii="Times New Roman"/>
          <w:b w:val="false"/>
          <w:i w:val="false"/>
          <w:color w:val="000000"/>
          <w:sz w:val="28"/>
        </w:rPr>
        <w:t>№ 32-232/VIII</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r>
        <w:br/>
      </w:r>
      <w:r>
        <w:rPr>
          <w:rFonts w:ascii="Times New Roman"/>
          <w:b w:val="false"/>
          <w:i w:val="false"/>
          <w:color w:val="000000"/>
          <w:sz w:val="28"/>
        </w:rPr>
        <w:t xml:space="preserve">
      </w:t>
      </w:r>
      <w:r>
        <w:rPr>
          <w:rFonts w:ascii="Times New Roman"/>
          <w:b w:val="false"/>
          <w:i w:val="false"/>
          <w:color w:val="000000"/>
          <w:sz w:val="28"/>
        </w:rPr>
        <w:t>Мақаншы ауданы мәслихаты ШЕШТІ:</w:t>
      </w:r>
      <w:r>
        <w:br/>
      </w:r>
      <w:r>
        <w:rPr>
          <w:rFonts w:ascii="Times New Roman"/>
          <w:b w:val="false"/>
          <w:i w:val="false"/>
          <w:color w:val="000000"/>
          <w:sz w:val="28"/>
        </w:rPr>
        <w:t xml:space="preserve">
      </w:t>
      </w:r>
      <w:r>
        <w:rPr>
          <w:rFonts w:ascii="Times New Roman"/>
          <w:b w:val="false"/>
          <w:i w:val="false"/>
          <w:color w:val="000000"/>
          <w:sz w:val="28"/>
        </w:rPr>
        <w:t xml:space="preserve">1. Мақаншы ауданы мәслихатының "Мақаншы ауданының 2025-2027 жылдарға арналған бюджеті туралы" 2024 жылғы 23 желтоқсандағы № 15-92/VIII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 </w:t>
      </w:r>
      <w:r>
        <w:br/>
      </w:r>
      <w:r>
        <w:rPr>
          <w:rFonts w:ascii="Times New Roman"/>
          <w:b w:val="false"/>
          <w:i w:val="false"/>
          <w:color w:val="000000"/>
          <w:sz w:val="28"/>
        </w:rPr>
        <w:t xml:space="preserve">
      </w:t>
      </w:r>
      <w:r>
        <w:rPr>
          <w:rFonts w:ascii="Times New Roman"/>
          <w:b w:val="false"/>
          <w:i w:val="false"/>
          <w:color w:val="000000"/>
          <w:sz w:val="28"/>
        </w:rPr>
        <w:t xml:space="preserve">"1. Мақаншы ауданының 2025-2027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мынадай көлемдерде бекітілсін:</w:t>
      </w:r>
      <w:r>
        <w:br/>
      </w:r>
      <w:r>
        <w:rPr>
          <w:rFonts w:ascii="Times New Roman"/>
          <w:b w:val="false"/>
          <w:i w:val="false"/>
          <w:color w:val="000000"/>
          <w:sz w:val="28"/>
        </w:rPr>
        <w:t xml:space="preserve">
      </w:t>
      </w:r>
      <w:r>
        <w:rPr>
          <w:rFonts w:ascii="Times New Roman"/>
          <w:b w:val="false"/>
          <w:i w:val="false"/>
          <w:color w:val="000000"/>
          <w:sz w:val="28"/>
        </w:rPr>
        <w:t xml:space="preserve">1) кірістер – 5 416 126,0 мың теңге, соның ішінде: </w:t>
      </w:r>
      <w:r>
        <w:br/>
      </w:r>
      <w:r>
        <w:rPr>
          <w:rFonts w:ascii="Times New Roman"/>
          <w:b w:val="false"/>
          <w:i w:val="false"/>
          <w:color w:val="000000"/>
          <w:sz w:val="28"/>
        </w:rPr>
        <w:t xml:space="preserve">
      </w:t>
      </w:r>
      <w:r>
        <w:rPr>
          <w:rFonts w:ascii="Times New Roman"/>
          <w:b w:val="false"/>
          <w:i w:val="false"/>
          <w:color w:val="000000"/>
          <w:sz w:val="28"/>
        </w:rPr>
        <w:t xml:space="preserve">салықтық түсімдер – 1 151 059,0 мың теңге; </w:t>
      </w:r>
      <w:r>
        <w:br/>
      </w:r>
      <w:r>
        <w:rPr>
          <w:rFonts w:ascii="Times New Roman"/>
          <w:b w:val="false"/>
          <w:i w:val="false"/>
          <w:color w:val="000000"/>
          <w:sz w:val="28"/>
        </w:rPr>
        <w:t xml:space="preserve">
      </w:t>
      </w:r>
      <w:r>
        <w:rPr>
          <w:rFonts w:ascii="Times New Roman"/>
          <w:b w:val="false"/>
          <w:i w:val="false"/>
          <w:color w:val="000000"/>
          <w:sz w:val="28"/>
        </w:rPr>
        <w:t xml:space="preserve">салықтық емес түсімдер – 11 451,0 мың теңге; </w:t>
      </w:r>
      <w:r>
        <w:br/>
      </w:r>
      <w:r>
        <w:rPr>
          <w:rFonts w:ascii="Times New Roman"/>
          <w:b w:val="false"/>
          <w:i w:val="false"/>
          <w:color w:val="000000"/>
          <w:sz w:val="28"/>
        </w:rPr>
        <w:t xml:space="preserve">
      </w:t>
      </w:r>
      <w:r>
        <w:rPr>
          <w:rFonts w:ascii="Times New Roman"/>
          <w:b w:val="false"/>
          <w:i w:val="false"/>
          <w:color w:val="000000"/>
          <w:sz w:val="28"/>
        </w:rPr>
        <w:t>негізгі капиталды сатудан түсетін түсімдер – 54 348,0 мың теңге;</w:t>
      </w:r>
      <w:r>
        <w:br/>
      </w:r>
      <w:r>
        <w:rPr>
          <w:rFonts w:ascii="Times New Roman"/>
          <w:b w:val="false"/>
          <w:i w:val="false"/>
          <w:color w:val="000000"/>
          <w:sz w:val="28"/>
        </w:rPr>
        <w:t xml:space="preserve">
      </w:t>
      </w:r>
      <w:r>
        <w:rPr>
          <w:rFonts w:ascii="Times New Roman"/>
          <w:b w:val="false"/>
          <w:i w:val="false"/>
          <w:color w:val="000000"/>
          <w:sz w:val="28"/>
        </w:rPr>
        <w:t>трансферттер түсімі – 4 199 268,2 мың теңге;</w:t>
      </w:r>
      <w:r>
        <w:br/>
      </w:r>
      <w:r>
        <w:rPr>
          <w:rFonts w:ascii="Times New Roman"/>
          <w:b w:val="false"/>
          <w:i w:val="false"/>
          <w:color w:val="000000"/>
          <w:sz w:val="28"/>
        </w:rPr>
        <w:t xml:space="preserve">
      </w:t>
      </w:r>
      <w:r>
        <w:rPr>
          <w:rFonts w:ascii="Times New Roman"/>
          <w:b w:val="false"/>
          <w:i w:val="false"/>
          <w:color w:val="000000"/>
          <w:sz w:val="28"/>
        </w:rPr>
        <w:t>2) шығындар – 5 444 063,6 мың теңге;</w:t>
      </w:r>
      <w:r>
        <w:br/>
      </w:r>
      <w:r>
        <w:rPr>
          <w:rFonts w:ascii="Times New Roman"/>
          <w:b w:val="false"/>
          <w:i w:val="false"/>
          <w:color w:val="000000"/>
          <w:sz w:val="28"/>
        </w:rPr>
        <w:t xml:space="preserve">
      </w:t>
      </w:r>
      <w:r>
        <w:rPr>
          <w:rFonts w:ascii="Times New Roman"/>
          <w:b w:val="false"/>
          <w:i w:val="false"/>
          <w:color w:val="000000"/>
          <w:sz w:val="28"/>
        </w:rPr>
        <w:t>3) таза бюджеттік кредиттеу – 45 223,0 мың теңге, соның ішінде:</w:t>
      </w:r>
      <w:r>
        <w:br/>
      </w:r>
      <w:r>
        <w:rPr>
          <w:rFonts w:ascii="Times New Roman"/>
          <w:b w:val="false"/>
          <w:i w:val="false"/>
          <w:color w:val="000000"/>
          <w:sz w:val="28"/>
        </w:rPr>
        <w:t xml:space="preserve">
      </w:t>
      </w:r>
      <w:r>
        <w:rPr>
          <w:rFonts w:ascii="Times New Roman"/>
          <w:b w:val="false"/>
          <w:i w:val="false"/>
          <w:color w:val="000000"/>
          <w:sz w:val="28"/>
        </w:rPr>
        <w:t>бюджеттік кредиттер – 57 014,0 мың теңге;</w:t>
      </w:r>
      <w:r>
        <w:br/>
      </w:r>
      <w:r>
        <w:rPr>
          <w:rFonts w:ascii="Times New Roman"/>
          <w:b w:val="false"/>
          <w:i w:val="false"/>
          <w:color w:val="000000"/>
          <w:sz w:val="28"/>
        </w:rPr>
        <w:t xml:space="preserve">
      </w:t>
      </w:r>
      <w:r>
        <w:rPr>
          <w:rFonts w:ascii="Times New Roman"/>
          <w:b w:val="false"/>
          <w:i w:val="false"/>
          <w:color w:val="000000"/>
          <w:sz w:val="28"/>
        </w:rPr>
        <w:t>бюджеттік кредиттерді өтеу – 11 791,0 мың теңге;</w:t>
      </w:r>
      <w:r>
        <w:br/>
      </w:r>
      <w:r>
        <w:rPr>
          <w:rFonts w:ascii="Times New Roman"/>
          <w:b w:val="false"/>
          <w:i w:val="false"/>
          <w:color w:val="000000"/>
          <w:sz w:val="28"/>
        </w:rPr>
        <w:t xml:space="preserve">
      </w:t>
      </w:r>
      <w:r>
        <w:rPr>
          <w:rFonts w:ascii="Times New Roman"/>
          <w:b w:val="false"/>
          <w:i w:val="false"/>
          <w:color w:val="000000"/>
          <w:sz w:val="28"/>
        </w:rPr>
        <w:t>4) қаржы активтерімен операциялар бойынша сальдо – 0,0 мың теңге, соның ішінде:</w:t>
      </w:r>
      <w:r>
        <w:br/>
      </w:r>
      <w:r>
        <w:rPr>
          <w:rFonts w:ascii="Times New Roman"/>
          <w:b w:val="false"/>
          <w:i w:val="false"/>
          <w:color w:val="000000"/>
          <w:sz w:val="28"/>
        </w:rPr>
        <w:t xml:space="preserve">
      </w:t>
      </w:r>
      <w:r>
        <w:rPr>
          <w:rFonts w:ascii="Times New Roman"/>
          <w:b w:val="false"/>
          <w:i w:val="false"/>
          <w:color w:val="000000"/>
          <w:sz w:val="28"/>
        </w:rPr>
        <w:t>қаржы активтерін сатып алу – 0,0 мың теңге;</w:t>
      </w:r>
      <w:r>
        <w:br/>
      </w:r>
      <w:r>
        <w:rPr>
          <w:rFonts w:ascii="Times New Roman"/>
          <w:b w:val="false"/>
          <w:i w:val="false"/>
          <w:color w:val="000000"/>
          <w:sz w:val="28"/>
        </w:rPr>
        <w:t xml:space="preserve">
      </w:t>
      </w:r>
      <w:r>
        <w:rPr>
          <w:rFonts w:ascii="Times New Roman"/>
          <w:b w:val="false"/>
          <w:i w:val="false"/>
          <w:color w:val="000000"/>
          <w:sz w:val="28"/>
        </w:rPr>
        <w:t>мемлекеттік қаржы активтерін сатудан түсетін түсімдер – 0,0 мың теңге;</w:t>
      </w:r>
      <w:r>
        <w:br/>
      </w:r>
      <w:r>
        <w:rPr>
          <w:rFonts w:ascii="Times New Roman"/>
          <w:b w:val="false"/>
          <w:i w:val="false"/>
          <w:color w:val="000000"/>
          <w:sz w:val="28"/>
        </w:rPr>
        <w:t xml:space="preserve">
      </w:t>
      </w:r>
      <w:r>
        <w:rPr>
          <w:rFonts w:ascii="Times New Roman"/>
          <w:b w:val="false"/>
          <w:i w:val="false"/>
          <w:color w:val="000000"/>
          <w:sz w:val="28"/>
        </w:rPr>
        <w:t>5) бюджет тапшылығы (профициті) – - 73 160,0 мың теңге;</w:t>
      </w:r>
      <w:r>
        <w:br/>
      </w:r>
      <w:r>
        <w:rPr>
          <w:rFonts w:ascii="Times New Roman"/>
          <w:b w:val="false"/>
          <w:i w:val="false"/>
          <w:color w:val="000000"/>
          <w:sz w:val="28"/>
        </w:rPr>
        <w:t xml:space="preserve">
      </w:t>
      </w:r>
      <w:r>
        <w:rPr>
          <w:rFonts w:ascii="Times New Roman"/>
          <w:b w:val="false"/>
          <w:i w:val="false"/>
          <w:color w:val="000000"/>
          <w:sz w:val="28"/>
        </w:rPr>
        <w:t>6) бюджет тапшылығын қаржыландыру (профицитін пайдалану) –73 160,0 мың теңге, соның ішінде:</w:t>
      </w:r>
      <w:r>
        <w:br/>
      </w:r>
      <w:r>
        <w:rPr>
          <w:rFonts w:ascii="Times New Roman"/>
          <w:b w:val="false"/>
          <w:i w:val="false"/>
          <w:color w:val="000000"/>
          <w:sz w:val="28"/>
        </w:rPr>
        <w:t xml:space="preserve">
      </w:t>
      </w:r>
      <w:r>
        <w:rPr>
          <w:rFonts w:ascii="Times New Roman"/>
          <w:b w:val="false"/>
          <w:i w:val="false"/>
          <w:color w:val="000000"/>
          <w:sz w:val="28"/>
        </w:rPr>
        <w:t>қарыздар түсімі – 57 014,0 мың теңге;</w:t>
      </w:r>
      <w:r>
        <w:br/>
      </w:r>
      <w:r>
        <w:rPr>
          <w:rFonts w:ascii="Times New Roman"/>
          <w:b w:val="false"/>
          <w:i w:val="false"/>
          <w:color w:val="000000"/>
          <w:sz w:val="28"/>
        </w:rPr>
        <w:t xml:space="preserve">
      </w:t>
      </w:r>
      <w:r>
        <w:rPr>
          <w:rFonts w:ascii="Times New Roman"/>
          <w:b w:val="false"/>
          <w:i w:val="false"/>
          <w:color w:val="000000"/>
          <w:sz w:val="28"/>
        </w:rPr>
        <w:t>қарыздарды өтеу – 11 791,0 мың теңге;</w:t>
      </w:r>
      <w:r>
        <w:br/>
      </w:r>
      <w:r>
        <w:rPr>
          <w:rFonts w:ascii="Times New Roman"/>
          <w:b w:val="false"/>
          <w:i w:val="false"/>
          <w:color w:val="000000"/>
          <w:sz w:val="28"/>
        </w:rPr>
        <w:t xml:space="preserve">
      </w:t>
      </w:r>
      <w:r>
        <w:rPr>
          <w:rFonts w:ascii="Times New Roman"/>
          <w:b w:val="false"/>
          <w:i w:val="false"/>
          <w:color w:val="000000"/>
          <w:sz w:val="28"/>
        </w:rPr>
        <w:t>бюджет каражатының пайдаланылатын қалдықтары – 27 937,0 мың теңге.</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Осы шешім 2025 жылғы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Мақаншы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Биболов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Мақаншы ауданы</w:t>
            </w:r>
            <w:r>
              <w:br/>
            </w:r>
            <w:r>
              <w:rPr>
                <w:rFonts w:ascii="Times New Roman"/>
                <w:b w:val="false"/>
                <w:i w:val="false"/>
                <w:color w:val="000000"/>
                <w:sz w:val="20"/>
              </w:rPr>
              <w:t>мәслихатының</w:t>
            </w:r>
            <w:r>
              <w:br/>
            </w:r>
            <w:r>
              <w:rPr>
                <w:rFonts w:ascii="Times New Roman"/>
                <w:b w:val="false"/>
                <w:i w:val="false"/>
                <w:color w:val="000000"/>
                <w:sz w:val="20"/>
              </w:rPr>
              <w:t>2025 жылғы 22 мамырдағы</w:t>
            </w:r>
            <w:r>
              <w:br/>
            </w:r>
            <w:r>
              <w:rPr>
                <w:rFonts w:ascii="Times New Roman"/>
                <w:b w:val="false"/>
                <w:i w:val="false"/>
                <w:color w:val="000000"/>
                <w:sz w:val="20"/>
              </w:rPr>
              <w:t>№ 21-137/VIII шешіміне</w:t>
            </w:r>
            <w:r>
              <w:br/>
            </w:r>
            <w:r>
              <w:rPr>
                <w:rFonts w:ascii="Times New Roman"/>
                <w:b w:val="false"/>
                <w:i w:val="false"/>
                <w:color w:val="000000"/>
                <w:sz w:val="20"/>
              </w:rPr>
              <w:t>қосымша</w:t>
            </w:r>
          </w:p>
        </w:tc>
      </w:tr>
    </w:tbl>
    <w:bookmarkStart w:name="z32" w:id="0"/>
    <w:p>
      <w:pPr>
        <w:spacing w:after="0"/>
        <w:ind w:left="0"/>
        <w:jc w:val="left"/>
      </w:pPr>
      <w:r>
        <w:rPr>
          <w:rFonts w:ascii="Times New Roman"/>
          <w:b/>
          <w:i w:val="false"/>
          <w:color w:val="000000"/>
        </w:rPr>
        <w:t xml:space="preserve"> Мақаншы ауданының 2025 жылға арналған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p>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кірістер (мың теңге)</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5 416 126,0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1 151 059,0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559 558,0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Корпоративтік табыс салығы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21 758,0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537 800,0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489 609,0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489 609,0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46 327,0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44 290,0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2 037,0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көрсетілетін қызметтерге салынатын iшкi салықтар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22 130,0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4 902,0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8 404,0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8 824,0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33 435,0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33 435,0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11 451,0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4 272,0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6 526,0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6 526,0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54 348,0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3 523,0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3 523,0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50 825,0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50 825,0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4 199 268,2</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Төмен тұрған мемлекеттiк басқару органдарынан трансферттер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аулдық округтардың бюджеттерінен трансферттер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4 199 077,6</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4 199 077,6</w:t>
            </w: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шығындар (мың теңге)</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II.Шығындар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5 444 063,6</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көрсетілетін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1 240 197,2</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282 809,2</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34 507,0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34 507,0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248 302,2</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107 459,2</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Төменгі тұрған бюджеттерге берілетін нысаналы ағымдағы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140 843,0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956 317,0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23 056,0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23 056,0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904 952,0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21 341,0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Төменгі тұрған бюджеттерге берілетін нысаналы ағымдағы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883 611,0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28 309,0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28 309,0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742 065,5</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368 680,0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368 680,0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368 680,0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205 237,5</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205 237,5</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72 948,5</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3 538,0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120 776,0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7 782,0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168 148,0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163 348,0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21 977,0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мүгедектігі бар адамдардың құқықтарын қамтамасыз етуге және өмір сүру сапасын жақсарту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110 730,0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28 560,0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көмек ретінде тұрғын үй сертификаттарын беру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Төменгі тұрған бюджеттерге берілетін нысаналы ағымдағы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1 861 902,1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457 300,0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457 100,0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104 720,0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орнықты дамуына және өсуіне жәрдемдесу шеңберінде квазимемлекеттік сектор субъектілерінің жарғылық капиталын ұлғайту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307 500,0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үйлерін сатып алу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44 880,0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754 392,0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734 392,0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шаруашылықты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731 292,0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650 210,1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650 210,1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17 650,0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67 350,0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565 210,1</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303 180,0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144 423,0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дене шынықтыру және спорт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144 223,0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144 223,0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87 001,0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дене шынықтыру және спорт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72 501,0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72 501,0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71 756,0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33 728,0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21 027,0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12 701,0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дене шынықтыру және спорт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38 028,0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17 013,0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21 015,0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32 240,0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30 274,0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30 274,0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30 274,0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Мамандарға әлеуметтік қолдау көрсету жөніндегі шараларды іске асыру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1 966,0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915 032,0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906 032,0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906 032,0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906 032,0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29 178,0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29 178,0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"Ауыл-Ел бесігі" жобасы шеңберінде ауылдық елді мекендердегі әлеуметтік және инженерлік инфрақұрылым бойынша іс-шараларды іске асыру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29 178,0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29 178,0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"Ауыл-Ел бесігі" жобасы шеңберінде ауылдық елді мекендердегі әлеуметтік және инженерлік инфрақұрылымдарды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253 479,0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253 479,0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253 479,0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253 479,0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23 329,8</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23 329,8</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23 329,8</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23 329,8</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Заңнаманы өзгертуге байланысты жоғары тұрған бюджеттің шығындарын өтеуге төменгі тұрған бюджеттен ағымдағы нысаналы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45 223,0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57 014,0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 ерекше қорғалатын табиғи аумақтар, қоршаған ортаны және жануарлар дүниесін қорғау, жер қатынастары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57 014,0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57 014,0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57 014,0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57 014,0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-73 160,0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каржыландыру ( профицитін пайдалану)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73 160,0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57 014,0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57 014,0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57 014,0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57 014,0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11 791,0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27 937,0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27 937,0</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27 937,0</w:t>
            </w: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