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9fed" w14:textId="aa09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жеңілдетілген декларация негізінде арнайы салық режимін қолданған кезде салық мөлшерлемесінің мөлшерін төмендету туралы</w:t>
      </w:r>
    </w:p>
    <w:p>
      <w:pPr>
        <w:spacing w:after="0"/>
        <w:ind w:left="0"/>
        <w:jc w:val="both"/>
      </w:pPr>
      <w:r>
        <w:rPr>
          <w:rFonts w:ascii="Times New Roman"/>
          <w:b w:val="false"/>
          <w:i w:val="false"/>
          <w:color w:val="000000"/>
          <w:sz w:val="28"/>
        </w:rPr>
        <w:t>Абай облысы Үржар аудандық мәслихатының 2025 жылғы 25 қарашадағы № 29-572/VIII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Республикасының салық кодексі" Кодексінің </w:t>
      </w:r>
      <w:r>
        <w:rPr>
          <w:rFonts w:ascii="Times New Roman"/>
          <w:b w:val="false"/>
          <w:i w:val="false"/>
          <w:color w:val="000000"/>
          <w:sz w:val="28"/>
        </w:rPr>
        <w:t>726 бабына</w:t>
      </w:r>
      <w:r>
        <w:rPr>
          <w:rFonts w:ascii="Times New Roman"/>
          <w:b w:val="false"/>
          <w:i w:val="false"/>
          <w:color w:val="000000"/>
          <w:sz w:val="28"/>
        </w:rPr>
        <w:t xml:space="preserve"> сәйкес, Үржар аудандық мәслихаты ШЕШТІ:</w:t>
      </w:r>
    </w:p>
    <w:bookmarkEnd w:id="0"/>
    <w:bookmarkStart w:name="z8" w:id="1"/>
    <w:p>
      <w:pPr>
        <w:spacing w:after="0"/>
        <w:ind w:left="0"/>
        <w:jc w:val="both"/>
      </w:pPr>
      <w:r>
        <w:rPr>
          <w:rFonts w:ascii="Times New Roman"/>
          <w:b w:val="false"/>
          <w:i w:val="false"/>
          <w:color w:val="000000"/>
          <w:sz w:val="28"/>
        </w:rPr>
        <w:t>
      1. Үржар ауданында, 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қолданылатын мөлшерелеме 2 пайызға төмендетілсін.</w:t>
      </w:r>
    </w:p>
    <w:bookmarkEnd w:id="1"/>
    <w:bookmarkStart w:name="z9"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