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5c4a" w14:textId="3205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2024 жылғы 24 желтоқсандағы № 21-401/VIII "Үржар ауданының 2025-2027 жылдарға арналған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2025 жылғы 15 қазандағы № 28-547/VIII шешімі. Күші жойылды - Абай облысы Үржар аудандық мәслихатының 2025 жылғы 26 желтоқсандағы № 31-650/VIII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Абай облысы Үржар аудандық мәслихатының 26.12.2025 </w:t>
      </w:r>
      <w:r>
        <w:rPr>
          <w:rFonts w:ascii="Times New Roman"/>
          <w:b w:val="false"/>
          <w:i w:val="false"/>
          <w:color w:val="000000"/>
          <w:sz w:val="28"/>
        </w:rPr>
        <w:t>№ 31-650/VIII</w:t>
      </w:r>
      <w:r>
        <w:rPr>
          <w:rFonts w:ascii="Times New Roman"/>
          <w:b w:val="false"/>
          <w:i w:val="false"/>
          <w:color w:val="ff0000"/>
          <w:sz w:val="28"/>
        </w:rPr>
        <w:t xml:space="preserve"> шешімімен (01.01.2026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Үржар аудандық мәслихаты ШЕШТІ :</w:t>
      </w:r>
    </w:p>
    <w:bookmarkEnd w:id="0"/>
    <w:bookmarkStart w:name="z8" w:id="1"/>
    <w:p>
      <w:pPr>
        <w:spacing w:after="0"/>
        <w:ind w:left="0"/>
        <w:jc w:val="both"/>
      </w:pPr>
      <w:r>
        <w:rPr>
          <w:rFonts w:ascii="Times New Roman"/>
          <w:b w:val="false"/>
          <w:i w:val="false"/>
          <w:color w:val="000000"/>
          <w:sz w:val="28"/>
        </w:rPr>
        <w:t xml:space="preserve">
      1. Үржар аудандық мәслихатының "Үржар ауданының 2025-2027 жылдарға арналған бюджеті туралы" 2024 жылғы 24 желтоқсандағы № 21-401/VIII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Үржар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8 731 509,2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2 318 985,0 мың теңге;</w:t>
      </w:r>
    </w:p>
    <w:bookmarkEnd w:id="4"/>
    <w:bookmarkStart w:name="z13" w:id="5"/>
    <w:p>
      <w:pPr>
        <w:spacing w:after="0"/>
        <w:ind w:left="0"/>
        <w:jc w:val="both"/>
      </w:pPr>
      <w:r>
        <w:rPr>
          <w:rFonts w:ascii="Times New Roman"/>
          <w:b w:val="false"/>
          <w:i w:val="false"/>
          <w:color w:val="000000"/>
          <w:sz w:val="28"/>
        </w:rPr>
        <w:t>
      салықтық емес түсімдер –74 889,0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78 700,0 мың теңге;</w:t>
      </w:r>
    </w:p>
    <w:bookmarkEnd w:id="6"/>
    <w:bookmarkStart w:name="z15" w:id="7"/>
    <w:p>
      <w:pPr>
        <w:spacing w:after="0"/>
        <w:ind w:left="0"/>
        <w:jc w:val="both"/>
      </w:pPr>
      <w:r>
        <w:rPr>
          <w:rFonts w:ascii="Times New Roman"/>
          <w:b w:val="false"/>
          <w:i w:val="false"/>
          <w:color w:val="000000"/>
          <w:sz w:val="28"/>
        </w:rPr>
        <w:t>
      арнаулы түсімдер – 0,0 мың теңге;</w:t>
      </w:r>
    </w:p>
    <w:bookmarkEnd w:id="7"/>
    <w:bookmarkStart w:name="z16" w:id="8"/>
    <w:p>
      <w:pPr>
        <w:spacing w:after="0"/>
        <w:ind w:left="0"/>
        <w:jc w:val="both"/>
      </w:pPr>
      <w:r>
        <w:rPr>
          <w:rFonts w:ascii="Times New Roman"/>
          <w:b w:val="false"/>
          <w:i w:val="false"/>
          <w:color w:val="000000"/>
          <w:sz w:val="28"/>
        </w:rPr>
        <w:t>
      трансферттер түсімі – 6 258 935,2 мың теңге;</w:t>
      </w:r>
    </w:p>
    <w:bookmarkEnd w:id="8"/>
    <w:bookmarkStart w:name="z17" w:id="9"/>
    <w:p>
      <w:pPr>
        <w:spacing w:after="0"/>
        <w:ind w:left="0"/>
        <w:jc w:val="both"/>
      </w:pPr>
      <w:r>
        <w:rPr>
          <w:rFonts w:ascii="Times New Roman"/>
          <w:b w:val="false"/>
          <w:i w:val="false"/>
          <w:color w:val="000000"/>
          <w:sz w:val="28"/>
        </w:rPr>
        <w:t>
      2) шығындар – 10 209 680,5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50 212,0 мың теңге, соның ішінде:</w:t>
      </w:r>
    </w:p>
    <w:bookmarkEnd w:id="10"/>
    <w:bookmarkStart w:name="z19" w:id="11"/>
    <w:p>
      <w:pPr>
        <w:spacing w:after="0"/>
        <w:ind w:left="0"/>
        <w:jc w:val="both"/>
      </w:pPr>
      <w:r>
        <w:rPr>
          <w:rFonts w:ascii="Times New Roman"/>
          <w:b w:val="false"/>
          <w:i w:val="false"/>
          <w:color w:val="000000"/>
          <w:sz w:val="28"/>
        </w:rPr>
        <w:t>
      бюджеттік кредиттер –86 504,0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36 292,0 мың теңге;</w:t>
      </w:r>
    </w:p>
    <w:bookmarkEnd w:id="12"/>
    <w:bookmarkStart w:name="z21" w:id="13"/>
    <w:p>
      <w:pPr>
        <w:spacing w:after="0"/>
        <w:ind w:left="0"/>
        <w:jc w:val="both"/>
      </w:pPr>
      <w:r>
        <w:rPr>
          <w:rFonts w:ascii="Times New Roman"/>
          <w:b w:val="false"/>
          <w:i w:val="false"/>
          <w:color w:val="000000"/>
          <w:sz w:val="28"/>
        </w:rPr>
        <w:t>
      4) қаржы активтерімен операциялар бойынша сальдо – 144 716,0 мың теңге, соның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144 716,0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- 1 673 099,3 мың теңге;</w:t>
      </w:r>
    </w:p>
    <w:bookmarkEnd w:id="16"/>
    <w:bookmarkStart w:name="z25" w:id="17"/>
    <w:p>
      <w:pPr>
        <w:spacing w:after="0"/>
        <w:ind w:left="0"/>
        <w:jc w:val="both"/>
      </w:pPr>
      <w:r>
        <w:rPr>
          <w:rFonts w:ascii="Times New Roman"/>
          <w:b w:val="false"/>
          <w:i w:val="false"/>
          <w:color w:val="000000"/>
          <w:sz w:val="28"/>
        </w:rPr>
        <w:t>
      6) бюджеттің мұнайға қатысты емес тапшылығы (профициті) – - 1 673 099,3 мың теңге;</w:t>
      </w:r>
    </w:p>
    <w:bookmarkEnd w:id="17"/>
    <w:bookmarkStart w:name="z26" w:id="18"/>
    <w:p>
      <w:pPr>
        <w:spacing w:after="0"/>
        <w:ind w:left="0"/>
        <w:jc w:val="both"/>
      </w:pPr>
      <w:r>
        <w:rPr>
          <w:rFonts w:ascii="Times New Roman"/>
          <w:b w:val="false"/>
          <w:i w:val="false"/>
          <w:color w:val="000000"/>
          <w:sz w:val="28"/>
        </w:rPr>
        <w:t>
      7) бюджет тапшылығын қаржыландыру (профицитін пайдалану) – 1 673 099,3 мың теңге, соның ішінде:</w:t>
      </w:r>
    </w:p>
    <w:bookmarkEnd w:id="18"/>
    <w:bookmarkStart w:name="z27" w:id="19"/>
    <w:p>
      <w:pPr>
        <w:spacing w:after="0"/>
        <w:ind w:left="0"/>
        <w:jc w:val="both"/>
      </w:pPr>
      <w:r>
        <w:rPr>
          <w:rFonts w:ascii="Times New Roman"/>
          <w:b w:val="false"/>
          <w:i w:val="false"/>
          <w:color w:val="000000"/>
          <w:sz w:val="28"/>
        </w:rPr>
        <w:t>
      қарыздар түсімі – 1 457 384,0 мың теңге;</w:t>
      </w:r>
    </w:p>
    <w:bookmarkEnd w:id="19"/>
    <w:bookmarkStart w:name="z28" w:id="20"/>
    <w:p>
      <w:pPr>
        <w:spacing w:after="0"/>
        <w:ind w:left="0"/>
        <w:jc w:val="both"/>
      </w:pPr>
      <w:r>
        <w:rPr>
          <w:rFonts w:ascii="Times New Roman"/>
          <w:b w:val="false"/>
          <w:i w:val="false"/>
          <w:color w:val="000000"/>
          <w:sz w:val="28"/>
        </w:rPr>
        <w:t>
      қарыздарды өтеу – 36 292,0 мың теңге;</w:t>
      </w:r>
    </w:p>
    <w:bookmarkEnd w:id="20"/>
    <w:bookmarkStart w:name="z29" w:id="21"/>
    <w:p>
      <w:pPr>
        <w:spacing w:after="0"/>
        <w:ind w:left="0"/>
        <w:jc w:val="both"/>
      </w:pPr>
      <w:r>
        <w:rPr>
          <w:rFonts w:ascii="Times New Roman"/>
          <w:b w:val="false"/>
          <w:i w:val="false"/>
          <w:color w:val="000000"/>
          <w:sz w:val="28"/>
        </w:rPr>
        <w:t>
      бюджет каражатының пайдаланылатын қалдықтары – 252 007,3 мың теңге.";</w:t>
      </w:r>
    </w:p>
    <w:bookmarkEnd w:id="21"/>
    <w:bookmarkStart w:name="z30" w:id="22"/>
    <w:p>
      <w:pPr>
        <w:spacing w:after="0"/>
        <w:ind w:left="0"/>
        <w:jc w:val="both"/>
      </w:pPr>
      <w:r>
        <w:rPr>
          <w:rFonts w:ascii="Times New Roman"/>
          <w:b w:val="false"/>
          <w:i w:val="false"/>
          <w:color w:val="000000"/>
          <w:sz w:val="28"/>
        </w:rPr>
        <w:t xml:space="preserve">
      көрсетілген шешімнін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косымшаларына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15 қазандағы</w:t>
            </w:r>
            <w:r>
              <w:br/>
            </w:r>
            <w:r>
              <w:rPr>
                <w:rFonts w:ascii="Times New Roman"/>
                <w:b w:val="false"/>
                <w:i w:val="false"/>
                <w:color w:val="000000"/>
                <w:sz w:val="20"/>
              </w:rPr>
              <w:t>№ 28-547/VIII шешіміне</w:t>
            </w:r>
            <w:r>
              <w:br/>
            </w:r>
            <w:r>
              <w:rPr>
                <w:rFonts w:ascii="Times New Roman"/>
                <w:b w:val="false"/>
                <w:i w:val="false"/>
                <w:color w:val="000000"/>
                <w:sz w:val="20"/>
              </w:rPr>
              <w:t>1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1 қосымша</w:t>
            </w:r>
          </w:p>
        </w:tc>
      </w:tr>
    </w:tbl>
    <w:bookmarkStart w:name="z34" w:id="24"/>
    <w:p>
      <w:pPr>
        <w:spacing w:after="0"/>
        <w:ind w:left="0"/>
        <w:jc w:val="left"/>
      </w:pPr>
      <w:r>
        <w:rPr>
          <w:rFonts w:ascii="Times New Roman"/>
          <w:b/>
          <w:i w:val="false"/>
          <w:color w:val="000000"/>
        </w:rPr>
        <w:t xml:space="preserve"> Үржар ауданының 2025 жылға арналған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8 731 509,2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6 258 935,2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6 065 774,3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6 065 774,3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10 209 680,5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1 644 913,2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5 012 815,7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VI.Бюджеттің мұнайға қатысты емес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15 қазандағы</w:t>
            </w:r>
            <w:r>
              <w:br/>
            </w:r>
            <w:r>
              <w:rPr>
                <w:rFonts w:ascii="Times New Roman"/>
                <w:b w:val="false"/>
                <w:i w:val="false"/>
                <w:color w:val="000000"/>
                <w:sz w:val="20"/>
              </w:rPr>
              <w:t>№ 28-547/VIII шешіміне</w:t>
            </w:r>
            <w:r>
              <w:br/>
            </w:r>
            <w:r>
              <w:rPr>
                <w:rFonts w:ascii="Times New Roman"/>
                <w:b w:val="false"/>
                <w:i w:val="false"/>
                <w:color w:val="000000"/>
                <w:sz w:val="20"/>
              </w:rPr>
              <w:t>2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4 қосымша</w:t>
            </w:r>
          </w:p>
        </w:tc>
      </w:tr>
    </w:tbl>
    <w:bookmarkStart w:name="z36" w:id="25"/>
    <w:p>
      <w:pPr>
        <w:spacing w:after="0"/>
        <w:ind w:left="0"/>
        <w:jc w:val="left"/>
      </w:pPr>
      <w:r>
        <w:rPr>
          <w:rFonts w:ascii="Times New Roman"/>
          <w:b/>
          <w:i w:val="false"/>
          <w:color w:val="000000"/>
        </w:rPr>
        <w:t xml:space="preserve"> Бюджеттік инвестициялық жобаларды жүзеге асыруға бағытталған 2025-2027 жылдарға Үржар ауданы бюджетінің даму бағдарламаларының тізбесі</w:t>
      </w:r>
    </w:p>
    <w:bookmarkEnd w:id="25"/>
    <w:bookmarkStart w:name="z37"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2 595 387,8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Некрасовка, Батпақты, Благодатное, Қарабұйрат, Ер Қабанбай, Келдімұрат, Қарабұлақ, Көктал, Бекет, Ақшоқы, Қызылбұлақ, Қайыңды, Барлық Арасан ауылдарына медициналық пунктке сыртқы инженерлік желілерді салу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2 502 369,4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ауданы,Үржар ауылындағы тұрмыстық-қатты және басқа да улы емес қалдықтар тастау полигоның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ауылындағы Р. Белеуханов көшесі бойынша сумен жабдықтау желісін қайта жаңарту ЖСҚ бойынша сараптама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Таскескен ауылындағы су құбырын қайта жаңғыртуға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Үржар ауылындағы су құбырына имарат құрылысына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құбырын жаңғыртуға ЖСҚ" түзету 3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 ЖСҚ"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Науалы, Елтай, Жоғарғы Егінсу, Егінсу, Көкөзек, Көлденең және Үржар ауылдарында мал қорымы құрылысы" ЖСҚ әзірлеу және мемлекеттік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МКК жарғылық капиталды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2 899 646,8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