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469d" w14:textId="fc04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10 шілдедегі № 25-513/VIII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9 072 926,5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2 446 877,0 мың теңге;</w:t>
      </w:r>
    </w:p>
    <w:bookmarkEnd w:id="4"/>
    <w:bookmarkStart w:name="z13" w:id="5"/>
    <w:p>
      <w:pPr>
        <w:spacing w:after="0"/>
        <w:ind w:left="0"/>
        <w:jc w:val="both"/>
      </w:pPr>
      <w:r>
        <w:rPr>
          <w:rFonts w:ascii="Times New Roman"/>
          <w:b w:val="false"/>
          <w:i w:val="false"/>
          <w:color w:val="000000"/>
          <w:sz w:val="28"/>
        </w:rPr>
        <w:t>
      салықтық емес түсімдер –33 297,0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6 550 352,5 мың теңге;</w:t>
      </w:r>
    </w:p>
    <w:bookmarkEnd w:id="8"/>
    <w:bookmarkStart w:name="z17" w:id="9"/>
    <w:p>
      <w:pPr>
        <w:spacing w:after="0"/>
        <w:ind w:left="0"/>
        <w:jc w:val="both"/>
      </w:pPr>
      <w:r>
        <w:rPr>
          <w:rFonts w:ascii="Times New Roman"/>
          <w:b w:val="false"/>
          <w:i w:val="false"/>
          <w:color w:val="000000"/>
          <w:sz w:val="28"/>
        </w:rPr>
        <w:t>
      2) шығындар – 10 551 097,8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25-513/VIII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10 551 097,8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4 681 929,8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25 – 513 /VIII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