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e05e" w14:textId="461e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24 желтоқсандағы № 21-401/VIII "Үржар ауданының 2025-2027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2025 жылғы 23 сәуірдегі № 24-463/VIII шешімі. Күші жойылды - Абай облысы Үржар аудандық мәслихатының 2025 жылғы 26 желтоқсандағы № 31-650/VIII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Үржар аудандық мәслихатының 26.12.2025 </w:t>
      </w:r>
      <w:r>
        <w:rPr>
          <w:rFonts w:ascii="Times New Roman"/>
          <w:b w:val="false"/>
          <w:i w:val="false"/>
          <w:color w:val="000000"/>
          <w:sz w:val="28"/>
        </w:rPr>
        <w:t>№ 31-650/VIII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 :</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"Үржар ауданының 2025-2027 жылдарға арналған бюджеті туралы" 2024 жылғы 24 желтоқсандағы № 21-401/VIII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шешімімен бекітілген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сәйкес,Үржар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тармак</w:t>
      </w:r>
      <w:r>
        <w:rPr>
          <w:rFonts w:ascii="Times New Roman"/>
          <w:b w:val="false"/>
          <w:i w:val="false"/>
          <w:color w:val="000000"/>
          <w:sz w:val="28"/>
        </w:rPr>
        <w:t xml:space="preserve"> жаңа редакцияда жазылсын:</w:t>
      </w:r>
    </w:p>
    <w:bookmarkStart w:name="z12" w:id="4"/>
    <w:p>
      <w:pPr>
        <w:spacing w:after="0"/>
        <w:ind w:left="0"/>
        <w:jc w:val="both"/>
      </w:pPr>
      <w:r>
        <w:rPr>
          <w:rFonts w:ascii="Times New Roman"/>
          <w:b w:val="false"/>
          <w:i w:val="false"/>
          <w:color w:val="000000"/>
          <w:sz w:val="28"/>
        </w:rPr>
        <w:t xml:space="preserve">
      "1. Үржар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4"/>
    <w:bookmarkStart w:name="z13" w:id="5"/>
    <w:p>
      <w:pPr>
        <w:spacing w:after="0"/>
        <w:ind w:left="0"/>
        <w:jc w:val="both"/>
      </w:pPr>
      <w:r>
        <w:rPr>
          <w:rFonts w:ascii="Times New Roman"/>
          <w:b w:val="false"/>
          <w:i w:val="false"/>
          <w:color w:val="000000"/>
          <w:sz w:val="28"/>
        </w:rPr>
        <w:t>
      1) кірістер – 7 726 937,9 мың теңге, соның ішінде:</w:t>
      </w:r>
    </w:p>
    <w:bookmarkEnd w:id="5"/>
    <w:bookmarkStart w:name="z14" w:id="6"/>
    <w:p>
      <w:pPr>
        <w:spacing w:after="0"/>
        <w:ind w:left="0"/>
        <w:jc w:val="both"/>
      </w:pPr>
      <w:r>
        <w:rPr>
          <w:rFonts w:ascii="Times New Roman"/>
          <w:b w:val="false"/>
          <w:i w:val="false"/>
          <w:color w:val="000000"/>
          <w:sz w:val="28"/>
        </w:rPr>
        <w:t>
      салықтық түсімдер – 2 446 877,0 мың теңге;</w:t>
      </w:r>
    </w:p>
    <w:bookmarkEnd w:id="6"/>
    <w:bookmarkStart w:name="z15" w:id="7"/>
    <w:p>
      <w:pPr>
        <w:spacing w:after="0"/>
        <w:ind w:left="0"/>
        <w:jc w:val="both"/>
      </w:pPr>
      <w:r>
        <w:rPr>
          <w:rFonts w:ascii="Times New Roman"/>
          <w:b w:val="false"/>
          <w:i w:val="false"/>
          <w:color w:val="000000"/>
          <w:sz w:val="28"/>
        </w:rPr>
        <w:t>
      салықтық емес түсімдер –33 297,0 мың теңге;</w:t>
      </w:r>
    </w:p>
    <w:bookmarkEnd w:id="7"/>
    <w:bookmarkStart w:name="z16" w:id="8"/>
    <w:p>
      <w:pPr>
        <w:spacing w:after="0"/>
        <w:ind w:left="0"/>
        <w:jc w:val="both"/>
      </w:pPr>
      <w:r>
        <w:rPr>
          <w:rFonts w:ascii="Times New Roman"/>
          <w:b w:val="false"/>
          <w:i w:val="false"/>
          <w:color w:val="000000"/>
          <w:sz w:val="28"/>
        </w:rPr>
        <w:t>
      негізгі капиталды сатудан түсетін түсімдер – 42 400,0 мың теңге;</w:t>
      </w:r>
    </w:p>
    <w:bookmarkEnd w:id="8"/>
    <w:bookmarkStart w:name="z17" w:id="9"/>
    <w:p>
      <w:pPr>
        <w:spacing w:after="0"/>
        <w:ind w:left="0"/>
        <w:jc w:val="both"/>
      </w:pPr>
      <w:r>
        <w:rPr>
          <w:rFonts w:ascii="Times New Roman"/>
          <w:b w:val="false"/>
          <w:i w:val="false"/>
          <w:color w:val="000000"/>
          <w:sz w:val="28"/>
        </w:rPr>
        <w:t>
      трансферттер түсімі – 5 204 363,9 мың теңге;</w:t>
      </w:r>
    </w:p>
    <w:bookmarkEnd w:id="9"/>
    <w:bookmarkStart w:name="z18" w:id="10"/>
    <w:p>
      <w:pPr>
        <w:spacing w:after="0"/>
        <w:ind w:left="0"/>
        <w:jc w:val="both"/>
      </w:pPr>
      <w:r>
        <w:rPr>
          <w:rFonts w:ascii="Times New Roman"/>
          <w:b w:val="false"/>
          <w:i w:val="false"/>
          <w:color w:val="000000"/>
          <w:sz w:val="28"/>
        </w:rPr>
        <w:t>
      2) шығындар – 7 978 945,2 мың теңге;</w:t>
      </w:r>
    </w:p>
    <w:bookmarkEnd w:id="10"/>
    <w:bookmarkStart w:name="z19" w:id="11"/>
    <w:p>
      <w:pPr>
        <w:spacing w:after="0"/>
        <w:ind w:left="0"/>
        <w:jc w:val="both"/>
      </w:pPr>
      <w:r>
        <w:rPr>
          <w:rFonts w:ascii="Times New Roman"/>
          <w:b w:val="false"/>
          <w:i w:val="false"/>
          <w:color w:val="000000"/>
          <w:sz w:val="28"/>
        </w:rPr>
        <w:t>
      3) таза бюджеттік кредиттеу – 50 212,0 мың теңге, соның ішінде:</w:t>
      </w:r>
    </w:p>
    <w:bookmarkEnd w:id="11"/>
    <w:bookmarkStart w:name="z20" w:id="12"/>
    <w:p>
      <w:pPr>
        <w:spacing w:after="0"/>
        <w:ind w:left="0"/>
        <w:jc w:val="both"/>
      </w:pPr>
      <w:r>
        <w:rPr>
          <w:rFonts w:ascii="Times New Roman"/>
          <w:b w:val="false"/>
          <w:i w:val="false"/>
          <w:color w:val="000000"/>
          <w:sz w:val="28"/>
        </w:rPr>
        <w:t>
      бюджеттік кредиттер –86 504,0 мың теңге;</w:t>
      </w:r>
    </w:p>
    <w:bookmarkEnd w:id="12"/>
    <w:bookmarkStart w:name="z21" w:id="13"/>
    <w:p>
      <w:pPr>
        <w:spacing w:after="0"/>
        <w:ind w:left="0"/>
        <w:jc w:val="both"/>
      </w:pPr>
      <w:r>
        <w:rPr>
          <w:rFonts w:ascii="Times New Roman"/>
          <w:b w:val="false"/>
          <w:i w:val="false"/>
          <w:color w:val="000000"/>
          <w:sz w:val="28"/>
        </w:rPr>
        <w:t>
      бюджеттік кредиттерді өтеу – 36 292,0 мың теңге;</w:t>
      </w:r>
    </w:p>
    <w:bookmarkEnd w:id="13"/>
    <w:bookmarkStart w:name="z22" w:id="14"/>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4"/>
    <w:bookmarkStart w:name="z23" w:id="15"/>
    <w:p>
      <w:pPr>
        <w:spacing w:after="0"/>
        <w:ind w:left="0"/>
        <w:jc w:val="both"/>
      </w:pPr>
      <w:r>
        <w:rPr>
          <w:rFonts w:ascii="Times New Roman"/>
          <w:b w:val="false"/>
          <w:i w:val="false"/>
          <w:color w:val="000000"/>
          <w:sz w:val="28"/>
        </w:rPr>
        <w:t>
      қаржы активтерін сатып алу – 0,0 мың теңге;</w:t>
      </w:r>
    </w:p>
    <w:bookmarkEnd w:id="15"/>
    <w:bookmarkStart w:name="z24" w:id="16"/>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6"/>
    <w:bookmarkStart w:name="z25" w:id="17"/>
    <w:p>
      <w:pPr>
        <w:spacing w:after="0"/>
        <w:ind w:left="0"/>
        <w:jc w:val="both"/>
      </w:pPr>
      <w:r>
        <w:rPr>
          <w:rFonts w:ascii="Times New Roman"/>
          <w:b w:val="false"/>
          <w:i w:val="false"/>
          <w:color w:val="000000"/>
          <w:sz w:val="28"/>
        </w:rPr>
        <w:t>
      5) бюджет тапшылығы (профициті) – - 302 219,3 мың теңге;</w:t>
      </w:r>
    </w:p>
    <w:bookmarkEnd w:id="17"/>
    <w:bookmarkStart w:name="z26" w:id="18"/>
    <w:p>
      <w:pPr>
        <w:spacing w:after="0"/>
        <w:ind w:left="0"/>
        <w:jc w:val="both"/>
      </w:pPr>
      <w:r>
        <w:rPr>
          <w:rFonts w:ascii="Times New Roman"/>
          <w:b w:val="false"/>
          <w:i w:val="false"/>
          <w:color w:val="000000"/>
          <w:sz w:val="28"/>
        </w:rPr>
        <w:t>
      6) бюджет тапшылығын қаржыландыру (профицитін пайдалану) – 302 219,3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86 504,0 мың теңге;</w:t>
      </w:r>
    </w:p>
    <w:bookmarkEnd w:id="19"/>
    <w:bookmarkStart w:name="z28" w:id="20"/>
    <w:p>
      <w:pPr>
        <w:spacing w:after="0"/>
        <w:ind w:left="0"/>
        <w:jc w:val="both"/>
      </w:pPr>
      <w:r>
        <w:rPr>
          <w:rFonts w:ascii="Times New Roman"/>
          <w:b w:val="false"/>
          <w:i w:val="false"/>
          <w:color w:val="000000"/>
          <w:sz w:val="28"/>
        </w:rPr>
        <w:t>
      қарыздарды өтеу – 36 292,0 мың теңге;</w:t>
      </w:r>
    </w:p>
    <w:bookmarkEnd w:id="20"/>
    <w:bookmarkStart w:name="z29" w:id="21"/>
    <w:p>
      <w:pPr>
        <w:spacing w:after="0"/>
        <w:ind w:left="0"/>
        <w:jc w:val="both"/>
      </w:pPr>
      <w:r>
        <w:rPr>
          <w:rFonts w:ascii="Times New Roman"/>
          <w:b w:val="false"/>
          <w:i w:val="false"/>
          <w:color w:val="000000"/>
          <w:sz w:val="28"/>
        </w:rPr>
        <w:t>
      бюджет каражатының пайдаланылатын қалдықтары – 252 007,3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23 сәуірдегі</w:t>
            </w:r>
            <w:r>
              <w:br/>
            </w:r>
            <w:r>
              <w:rPr>
                <w:rFonts w:ascii="Times New Roman"/>
                <w:b w:val="false"/>
                <w:i w:val="false"/>
                <w:color w:val="000000"/>
                <w:sz w:val="20"/>
              </w:rPr>
              <w:t>№ 24-463/VIII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Үржар ауданының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5 204 363,9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5 039 303,0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7 978 945,2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23 сәуірдегі</w:t>
            </w:r>
            <w:r>
              <w:br/>
            </w:r>
            <w:r>
              <w:rPr>
                <w:rFonts w:ascii="Times New Roman"/>
                <w:b w:val="false"/>
                <w:i w:val="false"/>
                <w:color w:val="000000"/>
                <w:sz w:val="20"/>
              </w:rPr>
              <w:t>№ 24 - 463 /VIII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Бюджеттік инвестициялық жобаларды жүзеге асыруға бағытталған 2025-2027 жылдарға Үржар ауданы бюджетінің даму бағдарламаларының тізбесі</w:t>
      </w:r>
    </w:p>
    <w:bookmarkEnd w:id="25"/>
    <w:bookmarkStart w:name="z37"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1 836 087,0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1 819 933,0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1 813 933,0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1 813 933,0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Үржар ауылындағы су құбырына имарат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құбырын жаңғыртуға ЖСҚ" түзету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Елтай, Жоғарғы Егінсу, Егінсу, Көкөзек, Көлденең және Үржар ауылдарында мал қорымы құрылысы" ЖСҚ әзірлеу және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МКК жарғылық капиталды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2 140 346,0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