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d31b" w14:textId="9aed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Жарма ауданы Шар қаласындағы көшелерді қайта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Шар қаласы әкімінің 2025 жылғы 23 шілдедегі № 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Абай облысының ономастика комиссиясының 2025 жылғы 4 шілдедегі қорытындысы негізінде және Шар қаласы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облысыЖарма ауданы Шар қаласының көшелері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"Первомайская" көшесі "Тұмар"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"Береговая" көшесі "Шар" көшесіне.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шешімніңорындалуынбақылаудыөзімеқалдырамын.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