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d31b" w14:textId="9aed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Жарма ауданы Шар қаласындағы көшелерді қайта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ауданы Шар қаласы әкімінің 2025 жылғы 23 шілдедегі № 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Абай облысының ономастика комиссиясының 2025 жылғы 4 шілдедегі қорытындысы негізінде және Шар қаласы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облысыЖарма ауданы Шар қаласының көшелері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"Первомайская" көшесі "Тұмар"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"Береговая" көшесі "Шар" көшесіне.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шешімніңорындалуынбақылаудыөзімеқалдырамын.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