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4522" w14:textId="7b84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05 қаңтардағы № 20/385-VIІI "2025-2027 жылдарға арналған Жарма ауданы Жарма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8 желтоқсандағы № 31/536-VIII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Жарма ауданы Жарма кентінің бюджеті туралы" Жарма аудандық мәслихатының 2025 жылғы 05 қаңтардағы № 20/385-VІII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Жарма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37 800,9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3 022,9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34 788,0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37 975,3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- 174,4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174,4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Жарма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