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51da" w14:textId="8fd5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20/378-VIІI "2025-2027 жылдарға арналған Жарма ауданы Аршалы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8 желтоқсандағы № 31/529-VIII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Аршалы ауылдық округінің бюджеті туралы" Жарма аудандық мәслихатының 2025 жылғы 05 қаңтардағы № 20/378-VIІI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Аршалы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38 391,8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13 427,4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24 964,4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42 535,4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- 4 143,6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4 143,6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4 143,6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№31/529-VIII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Аршалы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"Заңнаманы өзгертуге байланысты жоғары тұрған бюджеттің шығындарын өтеуге төменгі тұрған бюджеттен ағымдағы нысаналы трансферттер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